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1C" w:rsidRPr="00FE2C7F" w:rsidRDefault="001F291C" w:rsidP="001F291C">
      <w:pPr>
        <w:pStyle w:val="Ttulo1"/>
        <w:pBdr>
          <w:right w:val="single" w:sz="4" w:space="7" w:color="auto"/>
        </w:pBdr>
        <w:jc w:val="center"/>
        <w:rPr>
          <w:rFonts w:cs="Arial"/>
          <w:sz w:val="22"/>
          <w:szCs w:val="22"/>
        </w:rPr>
      </w:pPr>
      <w:bookmarkStart w:id="0" w:name="_Toc309639055"/>
      <w:r w:rsidRPr="00FE2C7F">
        <w:rPr>
          <w:rFonts w:cs="Arial"/>
          <w:sz w:val="22"/>
          <w:szCs w:val="22"/>
          <w:u w:val="single"/>
        </w:rPr>
        <w:t xml:space="preserve">Comunicado </w:t>
      </w:r>
      <w:bookmarkEnd w:id="0"/>
      <w:r w:rsidR="00AF0B2F">
        <w:rPr>
          <w:rFonts w:cs="Arial"/>
          <w:sz w:val="22"/>
          <w:szCs w:val="22"/>
          <w:u w:val="single"/>
        </w:rPr>
        <w:t>01</w:t>
      </w:r>
      <w:r w:rsidR="006E6693">
        <w:rPr>
          <w:rFonts w:cs="Arial"/>
          <w:sz w:val="22"/>
          <w:szCs w:val="22"/>
          <w:u w:val="single"/>
        </w:rPr>
        <w:t>/2017</w:t>
      </w:r>
    </w:p>
    <w:p w:rsidR="001F291C" w:rsidRPr="00FE2C7F" w:rsidRDefault="001F291C" w:rsidP="001F291C">
      <w:pPr>
        <w:pStyle w:val="Ttulo1"/>
        <w:pBdr>
          <w:right w:val="single" w:sz="4" w:space="7" w:color="auto"/>
        </w:pBdr>
        <w:jc w:val="center"/>
        <w:rPr>
          <w:rFonts w:cs="Arial"/>
          <w:sz w:val="22"/>
          <w:szCs w:val="22"/>
        </w:rPr>
      </w:pPr>
      <w:bookmarkStart w:id="1" w:name="_Toc309639056"/>
      <w:r w:rsidRPr="00FE2C7F">
        <w:rPr>
          <w:rFonts w:cs="Arial"/>
          <w:sz w:val="22"/>
          <w:szCs w:val="22"/>
        </w:rPr>
        <w:t xml:space="preserve">Edital </w:t>
      </w:r>
      <w:r w:rsidR="000534BE" w:rsidRPr="00FE2C7F">
        <w:rPr>
          <w:rFonts w:cs="Arial"/>
          <w:sz w:val="22"/>
          <w:szCs w:val="22"/>
        </w:rPr>
        <w:t xml:space="preserve">SEBRAE/SC </w:t>
      </w:r>
      <w:r w:rsidR="00E3616D" w:rsidRPr="00FE2C7F">
        <w:rPr>
          <w:rFonts w:cs="Arial"/>
          <w:sz w:val="22"/>
          <w:szCs w:val="22"/>
        </w:rPr>
        <w:t xml:space="preserve">Nº </w:t>
      </w:r>
      <w:r w:rsidR="0057688B">
        <w:rPr>
          <w:rFonts w:cs="Arial"/>
          <w:sz w:val="22"/>
          <w:szCs w:val="22"/>
        </w:rPr>
        <w:t>01</w:t>
      </w:r>
      <w:r w:rsidRPr="00FE2C7F">
        <w:rPr>
          <w:rFonts w:cs="Arial"/>
          <w:sz w:val="22"/>
          <w:szCs w:val="22"/>
        </w:rPr>
        <w:t>/</w:t>
      </w:r>
      <w:bookmarkEnd w:id="1"/>
      <w:r w:rsidR="00AF0B2F">
        <w:rPr>
          <w:rFonts w:cs="Arial"/>
          <w:sz w:val="22"/>
          <w:szCs w:val="22"/>
        </w:rPr>
        <w:t>2017</w:t>
      </w:r>
    </w:p>
    <w:p w:rsidR="001F291C" w:rsidRPr="00FE2C7F" w:rsidRDefault="001F291C" w:rsidP="001F291C">
      <w:pPr>
        <w:pStyle w:val="Ttulo1"/>
        <w:pBdr>
          <w:right w:val="single" w:sz="4" w:space="7" w:color="auto"/>
        </w:pBdr>
        <w:jc w:val="center"/>
        <w:rPr>
          <w:rFonts w:cs="Arial"/>
          <w:sz w:val="22"/>
          <w:szCs w:val="22"/>
        </w:rPr>
      </w:pPr>
      <w:bookmarkStart w:id="2" w:name="_Toc309639057"/>
      <w:r w:rsidRPr="00FE2C7F">
        <w:rPr>
          <w:rFonts w:cs="Arial"/>
          <w:sz w:val="22"/>
          <w:szCs w:val="22"/>
        </w:rPr>
        <w:t xml:space="preserve">Credenciamento de </w:t>
      </w:r>
      <w:bookmarkEnd w:id="2"/>
      <w:r w:rsidR="00AF0B2F">
        <w:rPr>
          <w:rFonts w:cs="Arial"/>
          <w:sz w:val="22"/>
          <w:szCs w:val="22"/>
        </w:rPr>
        <w:t>SOLUÇÕES DE MERCADO</w:t>
      </w:r>
    </w:p>
    <w:p w:rsidR="001F291C" w:rsidRPr="00FE2C7F" w:rsidRDefault="001F291C" w:rsidP="001F291C">
      <w:pPr>
        <w:pStyle w:val="Ttulo1"/>
        <w:pBdr>
          <w:right w:val="single" w:sz="4" w:space="7" w:color="auto"/>
        </w:pBdr>
        <w:jc w:val="center"/>
        <w:rPr>
          <w:rFonts w:cs="Arial"/>
          <w:b w:val="0"/>
          <w:sz w:val="22"/>
          <w:szCs w:val="22"/>
        </w:rPr>
      </w:pPr>
      <w:bookmarkStart w:id="3" w:name="_Toc309639058"/>
      <w:r w:rsidRPr="005F2139">
        <w:rPr>
          <w:rFonts w:cs="Arial"/>
          <w:b w:val="0"/>
          <w:sz w:val="22"/>
          <w:szCs w:val="22"/>
        </w:rPr>
        <w:t xml:space="preserve">PUBLICADO EM </w:t>
      </w:r>
      <w:bookmarkEnd w:id="3"/>
      <w:r w:rsidR="005F2139" w:rsidRPr="005F2139">
        <w:rPr>
          <w:rFonts w:cs="Arial"/>
          <w:b w:val="0"/>
          <w:sz w:val="22"/>
          <w:szCs w:val="22"/>
        </w:rPr>
        <w:t>20</w:t>
      </w:r>
      <w:r w:rsidR="009F768B" w:rsidRPr="005F2139">
        <w:rPr>
          <w:rFonts w:cs="Arial"/>
          <w:b w:val="0"/>
          <w:sz w:val="22"/>
          <w:szCs w:val="22"/>
        </w:rPr>
        <w:t>/</w:t>
      </w:r>
      <w:r w:rsidR="00AF0B2F" w:rsidRPr="005F2139">
        <w:rPr>
          <w:rFonts w:cs="Arial"/>
          <w:b w:val="0"/>
          <w:sz w:val="22"/>
          <w:szCs w:val="22"/>
        </w:rPr>
        <w:t>07</w:t>
      </w:r>
      <w:r w:rsidRPr="005F2139">
        <w:rPr>
          <w:rFonts w:cs="Arial"/>
          <w:b w:val="0"/>
          <w:sz w:val="22"/>
          <w:szCs w:val="22"/>
        </w:rPr>
        <w:t>/</w:t>
      </w:r>
      <w:r w:rsidR="006E6693" w:rsidRPr="005F2139">
        <w:rPr>
          <w:rFonts w:cs="Arial"/>
          <w:b w:val="0"/>
          <w:sz w:val="22"/>
          <w:szCs w:val="22"/>
        </w:rPr>
        <w:t>2017</w:t>
      </w:r>
    </w:p>
    <w:p w:rsidR="001F291C" w:rsidRPr="00FE2C7F" w:rsidRDefault="001F291C" w:rsidP="001F291C">
      <w:pPr>
        <w:rPr>
          <w:rFonts w:cs="Arial"/>
          <w:sz w:val="22"/>
          <w:szCs w:val="22"/>
        </w:rPr>
      </w:pPr>
    </w:p>
    <w:p w:rsidR="00FD2AA8" w:rsidRPr="00FE2C7F" w:rsidRDefault="001F291C" w:rsidP="00AF6C70">
      <w:pPr>
        <w:spacing w:before="0" w:after="240"/>
        <w:rPr>
          <w:rFonts w:cs="Arial"/>
          <w:sz w:val="22"/>
          <w:szCs w:val="22"/>
        </w:rPr>
      </w:pPr>
      <w:r w:rsidRPr="00FE2C7F">
        <w:rPr>
          <w:rFonts w:cs="Arial"/>
          <w:b/>
          <w:sz w:val="22"/>
          <w:szCs w:val="22"/>
        </w:rPr>
        <w:t>O Serviço de Apoio às Micro e Pequenas Empresas em Santa Catarina – SEBRAE/SC, inscrito no</w:t>
      </w:r>
      <w:r w:rsidRPr="00FE2C7F">
        <w:rPr>
          <w:rFonts w:cs="Arial"/>
          <w:sz w:val="22"/>
          <w:szCs w:val="22"/>
        </w:rPr>
        <w:t xml:space="preserve"> CNPJ/MF sob o nº 82.515.859/0001-06, com sede na </w:t>
      </w:r>
      <w:r w:rsidR="0030043C" w:rsidRPr="00FE2C7F">
        <w:rPr>
          <w:rFonts w:cs="Arial"/>
          <w:sz w:val="22"/>
          <w:szCs w:val="22"/>
        </w:rPr>
        <w:t>Rodovia SC 401, km 01, Parque Tecnológico Alfa, Saco Grande, Florianópolis/SC</w:t>
      </w:r>
      <w:r w:rsidRPr="00FE2C7F">
        <w:rPr>
          <w:rFonts w:cs="Arial"/>
          <w:sz w:val="22"/>
          <w:szCs w:val="22"/>
        </w:rPr>
        <w:t xml:space="preserve">, por meio da Unidade de </w:t>
      </w:r>
      <w:r w:rsidR="00FE6FDE" w:rsidRPr="00FE2C7F">
        <w:rPr>
          <w:rFonts w:cs="Arial"/>
          <w:sz w:val="22"/>
          <w:szCs w:val="22"/>
        </w:rPr>
        <w:t>Empreendedorismo e Inovação</w:t>
      </w:r>
      <w:r w:rsidRPr="00FE2C7F">
        <w:rPr>
          <w:rFonts w:cs="Arial"/>
          <w:sz w:val="22"/>
          <w:szCs w:val="22"/>
        </w:rPr>
        <w:t xml:space="preserve">, torna público que </w:t>
      </w:r>
      <w:r w:rsidR="00B03BE6" w:rsidRPr="00FE2C7F">
        <w:rPr>
          <w:rFonts w:cs="Arial"/>
          <w:b/>
          <w:sz w:val="22"/>
          <w:szCs w:val="22"/>
        </w:rPr>
        <w:t xml:space="preserve">em complemento ao Edital nº </w:t>
      </w:r>
      <w:r w:rsidR="0057688B">
        <w:rPr>
          <w:rFonts w:cs="Arial"/>
          <w:b/>
          <w:sz w:val="22"/>
          <w:szCs w:val="22"/>
        </w:rPr>
        <w:t>01</w:t>
      </w:r>
      <w:r w:rsidRPr="00FE2C7F">
        <w:rPr>
          <w:rFonts w:cs="Arial"/>
          <w:b/>
          <w:sz w:val="22"/>
          <w:szCs w:val="22"/>
        </w:rPr>
        <w:t>/</w:t>
      </w:r>
      <w:r w:rsidR="009A3DC1">
        <w:rPr>
          <w:rFonts w:cs="Arial"/>
          <w:b/>
          <w:sz w:val="22"/>
          <w:szCs w:val="22"/>
        </w:rPr>
        <w:t>2017</w:t>
      </w:r>
      <w:r w:rsidRPr="00FE2C7F">
        <w:rPr>
          <w:rFonts w:cs="Arial"/>
          <w:sz w:val="22"/>
          <w:szCs w:val="22"/>
        </w:rPr>
        <w:t xml:space="preserve">, será realizado processo </w:t>
      </w:r>
      <w:r w:rsidRPr="009A3DC1">
        <w:rPr>
          <w:rFonts w:cs="Arial"/>
          <w:sz w:val="22"/>
          <w:szCs w:val="22"/>
        </w:rPr>
        <w:t xml:space="preserve">para </w:t>
      </w:r>
      <w:r w:rsidR="009A3DC1" w:rsidRPr="009A3DC1">
        <w:rPr>
          <w:rFonts w:cs="Arial"/>
          <w:b/>
          <w:sz w:val="22"/>
          <w:szCs w:val="22"/>
        </w:rPr>
        <w:t>CADASTRAMENTO E</w:t>
      </w:r>
      <w:r w:rsidR="009A3DC1" w:rsidRPr="009A3DC1">
        <w:rPr>
          <w:rFonts w:cs="Arial"/>
          <w:sz w:val="22"/>
          <w:szCs w:val="22"/>
        </w:rPr>
        <w:t xml:space="preserve"> </w:t>
      </w:r>
      <w:r w:rsidRPr="009A3DC1">
        <w:rPr>
          <w:rFonts w:cs="Arial"/>
          <w:b/>
          <w:sz w:val="22"/>
          <w:szCs w:val="22"/>
        </w:rPr>
        <w:t>CREDENCIAMENTO DE</w:t>
      </w:r>
      <w:r w:rsidR="009A3DC1" w:rsidRPr="009A3DC1">
        <w:rPr>
          <w:rFonts w:cs="Arial"/>
          <w:b/>
          <w:sz w:val="22"/>
          <w:szCs w:val="22"/>
        </w:rPr>
        <w:t xml:space="preserve"> SOLUÇÕES</w:t>
      </w:r>
      <w:r w:rsidRPr="009A3DC1">
        <w:rPr>
          <w:rFonts w:cs="Arial"/>
          <w:b/>
          <w:sz w:val="22"/>
          <w:szCs w:val="22"/>
        </w:rPr>
        <w:t xml:space="preserve"> </w:t>
      </w:r>
      <w:r w:rsidR="009A3DC1" w:rsidRPr="009A3DC1">
        <w:rPr>
          <w:rFonts w:cs="Arial"/>
          <w:b/>
          <w:sz w:val="22"/>
          <w:szCs w:val="22"/>
        </w:rPr>
        <w:t xml:space="preserve">DE MERCADO, DE PROPRIEDADE DE PROFISSIONAL VINCULADO A PESSOA JURÍDICA (SÓCIO OU EMPREGADO INDICADO), </w:t>
      </w:r>
      <w:r w:rsidR="009A3DC1" w:rsidRPr="009A3DC1">
        <w:rPr>
          <w:rFonts w:cs="Arial"/>
          <w:sz w:val="22"/>
          <w:szCs w:val="22"/>
        </w:rPr>
        <w:t>que poderá ser utilizada para atendimento ao público alvo do SEBRAE/SC, integrando o</w:t>
      </w:r>
      <w:r w:rsidR="009A3DC1" w:rsidRPr="009A3DC1">
        <w:rPr>
          <w:rFonts w:cs="Arial"/>
          <w:b/>
          <w:sz w:val="22"/>
          <w:szCs w:val="22"/>
        </w:rPr>
        <w:t xml:space="preserve"> CADASTRO DE SOLUÇÕES DE MERCADO CREDENCIADAS AO SEBRAE/SC.</w:t>
      </w:r>
    </w:p>
    <w:p w:rsidR="001F291C" w:rsidRPr="00FE2C7F" w:rsidRDefault="001F291C" w:rsidP="00315763">
      <w:pPr>
        <w:pStyle w:val="Ttulo1"/>
        <w:numPr>
          <w:ilvl w:val="1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before="0" w:after="0"/>
        <w:ind w:left="284" w:hanging="284"/>
        <w:jc w:val="left"/>
        <w:rPr>
          <w:rFonts w:cs="Arial"/>
          <w:sz w:val="22"/>
          <w:szCs w:val="22"/>
        </w:rPr>
      </w:pPr>
      <w:bookmarkStart w:id="4" w:name="_Toc309639059"/>
      <w:bookmarkStart w:id="5" w:name="_Toc306690865"/>
      <w:bookmarkStart w:id="6" w:name="_Toc518960334"/>
      <w:bookmarkStart w:id="7" w:name="_Toc475595300"/>
      <w:bookmarkStart w:id="8" w:name="_Toc414339624"/>
      <w:r w:rsidRPr="00FE2C7F">
        <w:rPr>
          <w:rFonts w:cs="Arial"/>
          <w:sz w:val="22"/>
          <w:szCs w:val="22"/>
        </w:rPr>
        <w:t>INFORMAÇÕES GERAIS</w:t>
      </w:r>
      <w:bookmarkEnd w:id="4"/>
      <w:bookmarkEnd w:id="5"/>
      <w:bookmarkEnd w:id="6"/>
      <w:bookmarkEnd w:id="7"/>
      <w:bookmarkEnd w:id="8"/>
    </w:p>
    <w:p w:rsidR="001F291C" w:rsidRPr="00FE2C7F" w:rsidRDefault="001F291C" w:rsidP="00FF3A75">
      <w:pPr>
        <w:rPr>
          <w:rFonts w:cs="Arial"/>
          <w:b/>
          <w:sz w:val="22"/>
          <w:szCs w:val="22"/>
        </w:rPr>
      </w:pPr>
    </w:p>
    <w:p w:rsidR="001F291C" w:rsidRPr="00315763" w:rsidRDefault="001F291C" w:rsidP="00FF3A75">
      <w:pPr>
        <w:pStyle w:val="PargrafodaLista"/>
        <w:numPr>
          <w:ilvl w:val="1"/>
          <w:numId w:val="19"/>
        </w:numPr>
        <w:spacing w:after="240"/>
        <w:jc w:val="both"/>
        <w:rPr>
          <w:rFonts w:ascii="Arial" w:hAnsi="Arial" w:cs="Arial"/>
        </w:rPr>
      </w:pPr>
      <w:r w:rsidRPr="00315763">
        <w:rPr>
          <w:rFonts w:ascii="Arial" w:hAnsi="Arial" w:cs="Arial"/>
        </w:rPr>
        <w:t xml:space="preserve">O </w:t>
      </w:r>
      <w:r w:rsidRPr="001455DF">
        <w:rPr>
          <w:rFonts w:ascii="Arial" w:hAnsi="Arial" w:cs="Arial"/>
        </w:rPr>
        <w:t xml:space="preserve">Edital </w:t>
      </w:r>
      <w:r w:rsidR="002230E7" w:rsidRPr="001455DF">
        <w:rPr>
          <w:rFonts w:ascii="Arial" w:hAnsi="Arial" w:cs="Arial"/>
        </w:rPr>
        <w:t>de Credenciamento</w:t>
      </w:r>
      <w:r w:rsidR="000A62FC" w:rsidRPr="001455DF">
        <w:rPr>
          <w:rFonts w:ascii="Arial" w:hAnsi="Arial" w:cs="Arial"/>
        </w:rPr>
        <w:t xml:space="preserve"> de Soluções de Mercado</w:t>
      </w:r>
      <w:r w:rsidR="002230E7" w:rsidRPr="001455DF">
        <w:rPr>
          <w:rFonts w:ascii="Arial" w:hAnsi="Arial" w:cs="Arial"/>
        </w:rPr>
        <w:t xml:space="preserve"> </w:t>
      </w:r>
      <w:r w:rsidR="00A90859" w:rsidRPr="001455DF">
        <w:rPr>
          <w:rFonts w:ascii="Arial" w:hAnsi="Arial" w:cs="Arial"/>
        </w:rPr>
        <w:t xml:space="preserve">nº </w:t>
      </w:r>
      <w:r w:rsidR="0057688B" w:rsidRPr="001455DF">
        <w:rPr>
          <w:rFonts w:ascii="Arial" w:hAnsi="Arial" w:cs="Arial"/>
        </w:rPr>
        <w:t>01</w:t>
      </w:r>
      <w:r w:rsidRPr="001455DF">
        <w:rPr>
          <w:rFonts w:ascii="Arial" w:hAnsi="Arial" w:cs="Arial"/>
        </w:rPr>
        <w:t>/</w:t>
      </w:r>
      <w:r w:rsidR="00FE6FDE" w:rsidRPr="001455DF">
        <w:rPr>
          <w:rFonts w:ascii="Arial" w:hAnsi="Arial" w:cs="Arial"/>
        </w:rPr>
        <w:t>201</w:t>
      </w:r>
      <w:r w:rsidR="000A62FC" w:rsidRPr="001455DF">
        <w:rPr>
          <w:rFonts w:ascii="Arial" w:hAnsi="Arial" w:cs="Arial"/>
        </w:rPr>
        <w:t>7</w:t>
      </w:r>
      <w:r w:rsidRPr="001455DF">
        <w:rPr>
          <w:rFonts w:ascii="Arial" w:hAnsi="Arial" w:cs="Arial"/>
        </w:rPr>
        <w:t xml:space="preserve"> é</w:t>
      </w:r>
      <w:r w:rsidRPr="00315763">
        <w:rPr>
          <w:rFonts w:ascii="Arial" w:hAnsi="Arial" w:cs="Arial"/>
        </w:rPr>
        <w:t xml:space="preserve"> para o SEBRAE/SC, sendo que cada estado tem seu processo de credenciamento.</w:t>
      </w:r>
    </w:p>
    <w:p w:rsidR="001F291C" w:rsidRPr="00315763" w:rsidRDefault="001F291C" w:rsidP="00FF3A75">
      <w:pPr>
        <w:pStyle w:val="PargrafodaLista"/>
        <w:numPr>
          <w:ilvl w:val="1"/>
          <w:numId w:val="19"/>
        </w:numPr>
        <w:spacing w:after="240"/>
        <w:jc w:val="both"/>
        <w:rPr>
          <w:rFonts w:ascii="Arial" w:hAnsi="Arial" w:cs="Arial"/>
        </w:rPr>
      </w:pPr>
      <w:r w:rsidRPr="00315763">
        <w:rPr>
          <w:rFonts w:ascii="Arial" w:hAnsi="Arial" w:cs="Arial"/>
          <w:b/>
        </w:rPr>
        <w:t>O acompanhamento de todas as etapas do credenciamento será de inteira responsabilidade dos interessados</w:t>
      </w:r>
      <w:r w:rsidRPr="00315763">
        <w:rPr>
          <w:rFonts w:ascii="Arial" w:hAnsi="Arial" w:cs="Arial"/>
        </w:rPr>
        <w:t xml:space="preserve"> que deverão tomar ciência dos resultados de cada etapa, convocações e andamento do processo pelo site </w:t>
      </w:r>
      <w:hyperlink r:id="rId8" w:history="1">
        <w:r w:rsidRPr="00315763">
          <w:rPr>
            <w:rFonts w:ascii="Arial" w:hAnsi="Arial" w:cs="Arial"/>
            <w:b/>
            <w:bCs/>
            <w:color w:val="0000FF"/>
          </w:rPr>
          <w:t>www.sebrae-sc.com.br</w:t>
        </w:r>
      </w:hyperlink>
      <w:r w:rsidR="00C65893" w:rsidRPr="00315763">
        <w:rPr>
          <w:rFonts w:ascii="Arial" w:hAnsi="Arial" w:cs="Arial"/>
        </w:rPr>
        <w:t>, item “Credenciamento”</w:t>
      </w:r>
      <w:r w:rsidRPr="00315763">
        <w:rPr>
          <w:rFonts w:ascii="Arial" w:hAnsi="Arial" w:cs="Arial"/>
        </w:rPr>
        <w:t>.</w:t>
      </w:r>
    </w:p>
    <w:p w:rsidR="001F291C" w:rsidRPr="00315763" w:rsidRDefault="001F291C" w:rsidP="00FF3A75">
      <w:pPr>
        <w:pStyle w:val="PargrafodaLista"/>
        <w:numPr>
          <w:ilvl w:val="1"/>
          <w:numId w:val="19"/>
        </w:numPr>
        <w:spacing w:after="240"/>
        <w:jc w:val="both"/>
        <w:rPr>
          <w:rFonts w:ascii="Arial" w:hAnsi="Arial" w:cs="Arial"/>
        </w:rPr>
      </w:pPr>
      <w:r w:rsidRPr="00315763">
        <w:rPr>
          <w:rFonts w:ascii="Arial" w:hAnsi="Arial" w:cs="Arial"/>
        </w:rPr>
        <w:t>Todo e qualquer esclarecimento sobre esse processo deverá ser feito soment</w:t>
      </w:r>
      <w:r w:rsidR="008B6663" w:rsidRPr="00315763">
        <w:rPr>
          <w:rFonts w:ascii="Arial" w:hAnsi="Arial" w:cs="Arial"/>
        </w:rPr>
        <w:t xml:space="preserve">e por escrito através do e-mail </w:t>
      </w:r>
      <w:hyperlink r:id="rId9" w:history="1">
        <w:r w:rsidR="009A3DC1" w:rsidRPr="004D1433">
          <w:rPr>
            <w:rStyle w:val="Hyperlink"/>
            <w:b/>
            <w:bCs/>
            <w:sz w:val="22"/>
          </w:rPr>
          <w:t>editaldesolucoes@sc.sebrae.com.br</w:t>
        </w:r>
      </w:hyperlink>
      <w:r w:rsidRPr="00315763">
        <w:rPr>
          <w:rFonts w:ascii="Arial" w:hAnsi="Arial" w:cs="Arial"/>
        </w:rPr>
        <w:t>.</w:t>
      </w:r>
    </w:p>
    <w:p w:rsidR="001F291C" w:rsidRPr="00315763" w:rsidRDefault="009C1FFE" w:rsidP="00FF3A75">
      <w:pPr>
        <w:pStyle w:val="PargrafodaLista"/>
        <w:numPr>
          <w:ilvl w:val="1"/>
          <w:numId w:val="19"/>
        </w:numPr>
        <w:spacing w:after="240"/>
        <w:jc w:val="both"/>
        <w:rPr>
          <w:rFonts w:ascii="Arial" w:hAnsi="Arial" w:cs="Arial"/>
          <w:b/>
          <w:bCs/>
          <w:color w:val="000000"/>
        </w:rPr>
      </w:pPr>
      <w:r w:rsidRPr="00315763">
        <w:rPr>
          <w:rFonts w:ascii="Arial" w:hAnsi="Arial" w:cs="Arial"/>
        </w:rPr>
        <w:t xml:space="preserve">Serão consideradas válidas para o presente comunicado </w:t>
      </w:r>
      <w:r w:rsidRPr="00315763">
        <w:rPr>
          <w:rFonts w:ascii="Arial" w:hAnsi="Arial" w:cs="Arial"/>
          <w:bCs/>
        </w:rPr>
        <w:t>somente as inscrições realizadas até o prazo estipulado em cronograma</w:t>
      </w:r>
      <w:r w:rsidR="009A3DC1">
        <w:rPr>
          <w:rFonts w:ascii="Arial" w:hAnsi="Arial" w:cs="Arial"/>
          <w:bCs/>
        </w:rPr>
        <w:t xml:space="preserve">, mediante o envio dos documentos solicitados no item 5 do Edital de Credenciamento Soluções de Mercado n.º </w:t>
      </w:r>
      <w:r w:rsidR="0057688B">
        <w:rPr>
          <w:rFonts w:ascii="Arial" w:hAnsi="Arial" w:cs="Arial"/>
          <w:bCs/>
        </w:rPr>
        <w:t>01</w:t>
      </w:r>
      <w:r w:rsidR="009A3DC1">
        <w:rPr>
          <w:rFonts w:ascii="Arial" w:hAnsi="Arial" w:cs="Arial"/>
          <w:bCs/>
        </w:rPr>
        <w:t>/2017</w:t>
      </w:r>
      <w:r w:rsidRPr="00315763">
        <w:rPr>
          <w:rFonts w:ascii="Arial" w:hAnsi="Arial" w:cs="Arial"/>
          <w:bCs/>
        </w:rPr>
        <w:t>.</w:t>
      </w:r>
    </w:p>
    <w:p w:rsidR="00315763" w:rsidRPr="00315763" w:rsidRDefault="00315763" w:rsidP="00315763">
      <w:pPr>
        <w:pStyle w:val="Ttulo1"/>
        <w:numPr>
          <w:ilvl w:val="1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before="0" w:after="0"/>
        <w:ind w:left="284" w:hanging="284"/>
        <w:jc w:val="left"/>
        <w:rPr>
          <w:rFonts w:cs="Arial"/>
          <w:sz w:val="22"/>
          <w:szCs w:val="22"/>
        </w:rPr>
      </w:pPr>
      <w:r w:rsidRPr="00315763">
        <w:rPr>
          <w:rFonts w:cs="Arial"/>
          <w:sz w:val="22"/>
          <w:szCs w:val="22"/>
        </w:rPr>
        <w:t>INFORMAÇÕES GERAIS</w:t>
      </w:r>
    </w:p>
    <w:p w:rsidR="007915C8" w:rsidRPr="00FE2C7F" w:rsidRDefault="007915C8" w:rsidP="007915C8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:rsidR="007915C8" w:rsidRDefault="00315763" w:rsidP="007915C8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2.</w:t>
      </w:r>
      <w:r w:rsidR="007915C8" w:rsidRPr="00FE2C7F">
        <w:rPr>
          <w:rFonts w:cs="Arial"/>
          <w:color w:val="000000"/>
          <w:sz w:val="22"/>
          <w:szCs w:val="22"/>
        </w:rPr>
        <w:t xml:space="preserve">1. Em consonância com o Edital </w:t>
      </w:r>
      <w:r>
        <w:rPr>
          <w:rFonts w:cs="Arial"/>
          <w:color w:val="000000"/>
          <w:sz w:val="22"/>
          <w:szCs w:val="22"/>
        </w:rPr>
        <w:t xml:space="preserve">de Credenciamento </w:t>
      </w:r>
      <w:r w:rsidR="009A3DC1">
        <w:rPr>
          <w:rFonts w:cs="Arial"/>
          <w:color w:val="000000"/>
          <w:sz w:val="22"/>
          <w:szCs w:val="22"/>
        </w:rPr>
        <w:t xml:space="preserve">de Soluções de Mercado, </w:t>
      </w:r>
      <w:r w:rsidR="007915C8" w:rsidRPr="00FE2C7F">
        <w:rPr>
          <w:rFonts w:cs="Arial"/>
          <w:color w:val="000000"/>
          <w:sz w:val="22"/>
          <w:szCs w:val="22"/>
        </w:rPr>
        <w:t>n</w:t>
      </w:r>
      <w:r w:rsidR="009A3DC1">
        <w:rPr>
          <w:rFonts w:cs="Arial"/>
          <w:color w:val="000000"/>
          <w:sz w:val="22"/>
          <w:szCs w:val="22"/>
        </w:rPr>
        <w:t>.</w:t>
      </w:r>
      <w:r w:rsidR="007915C8" w:rsidRPr="00FE2C7F">
        <w:rPr>
          <w:rFonts w:cs="Arial"/>
          <w:color w:val="000000"/>
          <w:sz w:val="22"/>
          <w:szCs w:val="22"/>
        </w:rPr>
        <w:t xml:space="preserve">º </w:t>
      </w:r>
      <w:r w:rsidR="0057688B">
        <w:rPr>
          <w:rFonts w:cs="Arial"/>
          <w:color w:val="000000"/>
          <w:sz w:val="22"/>
          <w:szCs w:val="22"/>
        </w:rPr>
        <w:t>01</w:t>
      </w:r>
      <w:r w:rsidR="007915C8" w:rsidRPr="00FE2C7F">
        <w:rPr>
          <w:rFonts w:cs="Arial"/>
          <w:color w:val="000000"/>
          <w:sz w:val="22"/>
          <w:szCs w:val="22"/>
        </w:rPr>
        <w:t>/</w:t>
      </w:r>
      <w:r w:rsidR="008B6663" w:rsidRPr="00FE2C7F">
        <w:rPr>
          <w:rFonts w:cs="Arial"/>
          <w:color w:val="000000"/>
          <w:sz w:val="22"/>
          <w:szCs w:val="22"/>
        </w:rPr>
        <w:t>201</w:t>
      </w:r>
      <w:r w:rsidR="009A3DC1">
        <w:rPr>
          <w:rFonts w:cs="Arial"/>
          <w:color w:val="000000"/>
          <w:sz w:val="22"/>
          <w:szCs w:val="22"/>
        </w:rPr>
        <w:t>7</w:t>
      </w:r>
      <w:r w:rsidR="007915C8" w:rsidRPr="00FE2C7F">
        <w:rPr>
          <w:rFonts w:cs="Arial"/>
          <w:color w:val="000000"/>
          <w:sz w:val="22"/>
          <w:szCs w:val="22"/>
        </w:rPr>
        <w:t xml:space="preserve">, este processo </w:t>
      </w:r>
      <w:r w:rsidR="009A3DC1">
        <w:rPr>
          <w:rFonts w:cs="Arial"/>
          <w:color w:val="000000"/>
          <w:sz w:val="22"/>
          <w:szCs w:val="22"/>
        </w:rPr>
        <w:t>está aberto para todas as regiões do estado de Santa Catarina.</w:t>
      </w:r>
    </w:p>
    <w:p w:rsidR="006E6693" w:rsidRDefault="006E6693" w:rsidP="007915C8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:rsidR="007915C8" w:rsidRPr="00FE2C7F" w:rsidRDefault="007915C8" w:rsidP="001F291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szCs w:val="22"/>
        </w:rPr>
      </w:pPr>
    </w:p>
    <w:p w:rsidR="00315763" w:rsidRPr="00315763" w:rsidRDefault="00315763" w:rsidP="00315763">
      <w:pPr>
        <w:pStyle w:val="Ttulo1"/>
        <w:numPr>
          <w:ilvl w:val="1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before="0" w:after="0"/>
        <w:ind w:left="284" w:hanging="28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HABILITAÇÃO</w:t>
      </w:r>
    </w:p>
    <w:p w:rsidR="007915C8" w:rsidRPr="00FE2C7F" w:rsidRDefault="007915C8" w:rsidP="001F291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szCs w:val="22"/>
        </w:rPr>
      </w:pPr>
    </w:p>
    <w:p w:rsidR="001F291C" w:rsidRDefault="001F291C" w:rsidP="00315763">
      <w:pPr>
        <w:pStyle w:val="PargrafodaLista"/>
        <w:numPr>
          <w:ilvl w:val="1"/>
          <w:numId w:val="20"/>
        </w:numPr>
        <w:spacing w:after="240"/>
        <w:ind w:left="0" w:firstLine="0"/>
        <w:jc w:val="both"/>
        <w:rPr>
          <w:rFonts w:ascii="Arial" w:hAnsi="Arial" w:cs="Arial"/>
        </w:rPr>
      </w:pPr>
      <w:r w:rsidRPr="00FE2C7F">
        <w:rPr>
          <w:rFonts w:ascii="Arial" w:hAnsi="Arial" w:cs="Arial"/>
        </w:rPr>
        <w:t>Toda a documentação constante no item 5 (Etapa</w:t>
      </w:r>
      <w:r w:rsidR="009A3DC1">
        <w:rPr>
          <w:rFonts w:ascii="Arial" w:hAnsi="Arial" w:cs="Arial"/>
        </w:rPr>
        <w:t xml:space="preserve"> 2: </w:t>
      </w:r>
      <w:r w:rsidRPr="00FE2C7F">
        <w:rPr>
          <w:rFonts w:ascii="Arial" w:hAnsi="Arial" w:cs="Arial"/>
        </w:rPr>
        <w:t>Habilitação</w:t>
      </w:r>
      <w:r w:rsidR="009A3DC1">
        <w:rPr>
          <w:rFonts w:ascii="Arial" w:hAnsi="Arial" w:cs="Arial"/>
        </w:rPr>
        <w:t xml:space="preserve"> Documental da Pessoa Jurídica</w:t>
      </w:r>
      <w:r w:rsidRPr="00FE2C7F">
        <w:rPr>
          <w:rFonts w:ascii="Arial" w:hAnsi="Arial" w:cs="Arial"/>
        </w:rPr>
        <w:t xml:space="preserve">) do Edital </w:t>
      </w:r>
      <w:r w:rsidR="00FF3A75">
        <w:rPr>
          <w:rFonts w:ascii="Arial" w:hAnsi="Arial" w:cs="Arial"/>
        </w:rPr>
        <w:t>de</w:t>
      </w:r>
      <w:r w:rsidR="00315763">
        <w:rPr>
          <w:rFonts w:ascii="Arial" w:hAnsi="Arial" w:cs="Arial"/>
        </w:rPr>
        <w:t xml:space="preserve"> Credenciamento</w:t>
      </w:r>
      <w:r w:rsidR="009A3DC1">
        <w:rPr>
          <w:rFonts w:ascii="Arial" w:hAnsi="Arial" w:cs="Arial"/>
        </w:rPr>
        <w:t xml:space="preserve"> de Soluções de Mercado</w:t>
      </w:r>
      <w:r w:rsidR="00315763">
        <w:rPr>
          <w:rFonts w:ascii="Arial" w:hAnsi="Arial" w:cs="Arial"/>
        </w:rPr>
        <w:t xml:space="preserve"> </w:t>
      </w:r>
      <w:r w:rsidRPr="00FE2C7F">
        <w:rPr>
          <w:rFonts w:ascii="Arial" w:hAnsi="Arial" w:cs="Arial"/>
        </w:rPr>
        <w:t>n</w:t>
      </w:r>
      <w:r w:rsidR="00FF3A75">
        <w:rPr>
          <w:rFonts w:ascii="Arial" w:hAnsi="Arial" w:cs="Arial"/>
        </w:rPr>
        <w:t>.</w:t>
      </w:r>
      <w:r w:rsidRPr="00FE2C7F">
        <w:rPr>
          <w:rFonts w:ascii="Arial" w:hAnsi="Arial" w:cs="Arial"/>
        </w:rPr>
        <w:t xml:space="preserve">º </w:t>
      </w:r>
      <w:r w:rsidR="0057688B">
        <w:rPr>
          <w:rFonts w:ascii="Arial" w:hAnsi="Arial" w:cs="Arial"/>
        </w:rPr>
        <w:t>01</w:t>
      </w:r>
      <w:r w:rsidRPr="00FE2C7F">
        <w:rPr>
          <w:rFonts w:ascii="Arial" w:hAnsi="Arial" w:cs="Arial"/>
        </w:rPr>
        <w:t>/</w:t>
      </w:r>
      <w:r w:rsidR="009A3DC1">
        <w:rPr>
          <w:rFonts w:ascii="Arial" w:hAnsi="Arial" w:cs="Arial"/>
        </w:rPr>
        <w:t>2017</w:t>
      </w:r>
      <w:r w:rsidRPr="00FE2C7F">
        <w:rPr>
          <w:rFonts w:ascii="Arial" w:hAnsi="Arial" w:cs="Arial"/>
        </w:rPr>
        <w:t xml:space="preserve"> deverá ser encaminhada, </w:t>
      </w:r>
      <w:r w:rsidRPr="00FE2C7F">
        <w:rPr>
          <w:rFonts w:ascii="Arial" w:hAnsi="Arial" w:cs="Arial"/>
          <w:b/>
        </w:rPr>
        <w:t>obrigatoriamente</w:t>
      </w:r>
      <w:r w:rsidRPr="00FE2C7F">
        <w:rPr>
          <w:rFonts w:ascii="Arial" w:hAnsi="Arial" w:cs="Arial"/>
        </w:rPr>
        <w:t>, em envelope lacrado</w:t>
      </w:r>
      <w:r w:rsidR="00FE2C7F">
        <w:rPr>
          <w:rFonts w:ascii="Arial" w:hAnsi="Arial" w:cs="Arial"/>
        </w:rPr>
        <w:t xml:space="preserve">, impreterivelmente </w:t>
      </w:r>
      <w:r w:rsidR="00315763">
        <w:rPr>
          <w:rFonts w:ascii="Arial" w:hAnsi="Arial" w:cs="Arial"/>
        </w:rPr>
        <w:t>pelos</w:t>
      </w:r>
      <w:r w:rsidR="00FE2C7F">
        <w:rPr>
          <w:rFonts w:ascii="Arial" w:hAnsi="Arial" w:cs="Arial"/>
        </w:rPr>
        <w:t xml:space="preserve"> Correios</w:t>
      </w:r>
      <w:r w:rsidR="007D4964" w:rsidRPr="00FE2C7F">
        <w:rPr>
          <w:rFonts w:ascii="Arial" w:hAnsi="Arial" w:cs="Arial"/>
        </w:rPr>
        <w:t>,</w:t>
      </w:r>
      <w:r w:rsidRPr="00FE2C7F">
        <w:rPr>
          <w:rFonts w:ascii="Arial" w:hAnsi="Arial" w:cs="Arial"/>
        </w:rPr>
        <w:t xml:space="preserve"> respeitando </w:t>
      </w:r>
      <w:r w:rsidR="00606C42" w:rsidRPr="00FE2C7F">
        <w:rPr>
          <w:rFonts w:ascii="Arial" w:hAnsi="Arial" w:cs="Arial"/>
        </w:rPr>
        <w:t xml:space="preserve">o cronograma divulgado no item </w:t>
      </w:r>
      <w:r w:rsidR="00315763">
        <w:rPr>
          <w:rFonts w:ascii="Arial" w:hAnsi="Arial" w:cs="Arial"/>
        </w:rPr>
        <w:t>4</w:t>
      </w:r>
      <w:r w:rsidRPr="00FE2C7F">
        <w:rPr>
          <w:rFonts w:ascii="Arial" w:hAnsi="Arial" w:cs="Arial"/>
        </w:rPr>
        <w:t xml:space="preserve"> deste comunicado, para:</w:t>
      </w:r>
    </w:p>
    <w:p w:rsidR="00FE2C7F" w:rsidRDefault="009A3DC1" w:rsidP="00FE2C7F">
      <w:pPr>
        <w:tabs>
          <w:tab w:val="left" w:pos="426"/>
        </w:tabs>
        <w:spacing w:after="240"/>
        <w:rPr>
          <w:rFonts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527BA5B" wp14:editId="55D4C3DC">
            <wp:extent cx="5534025" cy="199553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7974" cy="201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p w:rsidR="001F291C" w:rsidRPr="00FE2C7F" w:rsidRDefault="001F291C" w:rsidP="00315763">
      <w:pPr>
        <w:pStyle w:val="PargrafodaLista"/>
        <w:numPr>
          <w:ilvl w:val="1"/>
          <w:numId w:val="20"/>
        </w:numPr>
        <w:tabs>
          <w:tab w:val="left" w:pos="567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  <w:r w:rsidRPr="00FE2C7F">
        <w:rPr>
          <w:rFonts w:ascii="Arial" w:hAnsi="Arial" w:cs="Arial"/>
        </w:rPr>
        <w:t>Os critérios de análise dessa etapa são: a entrega, autenticidade, validade e compatibilidade dos documentos apresentados com o objeto e exigências deste Edital (regularidade jurídica, fiscal e experiência).</w:t>
      </w:r>
    </w:p>
    <w:p w:rsidR="001F291C" w:rsidRPr="00FE2C7F" w:rsidRDefault="001F291C" w:rsidP="00083E9E">
      <w:pPr>
        <w:pStyle w:val="PargrafodaLista"/>
        <w:tabs>
          <w:tab w:val="left" w:pos="567"/>
        </w:tabs>
        <w:spacing w:after="240" w:line="240" w:lineRule="auto"/>
        <w:ind w:left="0"/>
        <w:jc w:val="both"/>
        <w:rPr>
          <w:rFonts w:ascii="Arial" w:hAnsi="Arial" w:cs="Arial"/>
        </w:rPr>
      </w:pPr>
    </w:p>
    <w:p w:rsidR="001F291C" w:rsidRPr="001455DF" w:rsidRDefault="001F291C" w:rsidP="00315763">
      <w:pPr>
        <w:pStyle w:val="PargrafodaLista"/>
        <w:numPr>
          <w:ilvl w:val="1"/>
          <w:numId w:val="20"/>
        </w:numPr>
        <w:tabs>
          <w:tab w:val="left" w:pos="567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  <w:r w:rsidRPr="00FE2C7F">
        <w:rPr>
          <w:rFonts w:ascii="Arial" w:hAnsi="Arial" w:cs="Arial"/>
        </w:rPr>
        <w:t xml:space="preserve"> </w:t>
      </w:r>
      <w:r w:rsidRPr="001455DF">
        <w:rPr>
          <w:rFonts w:ascii="Arial" w:hAnsi="Arial" w:cs="Arial"/>
        </w:rPr>
        <w:t xml:space="preserve">As pessoas jurídicas já habilitadas e credenciadas em processos de credenciamento anteriores poderão realizar a inscrição de </w:t>
      </w:r>
      <w:r w:rsidR="009A3DC1" w:rsidRPr="001455DF">
        <w:rPr>
          <w:rFonts w:ascii="Arial" w:hAnsi="Arial" w:cs="Arial"/>
        </w:rPr>
        <w:t>novas soluções ou novos profissionais</w:t>
      </w:r>
      <w:r w:rsidRPr="001455DF">
        <w:rPr>
          <w:rFonts w:ascii="Arial" w:hAnsi="Arial" w:cs="Arial"/>
        </w:rPr>
        <w:t xml:space="preserve"> para o processo de credenciamento, conforme os critérios definidos </w:t>
      </w:r>
      <w:r w:rsidR="009A3DC1" w:rsidRPr="001455DF">
        <w:rPr>
          <w:rFonts w:ascii="Arial" w:hAnsi="Arial" w:cs="Arial"/>
        </w:rPr>
        <w:t>nos itens 5.6 e 5.7</w:t>
      </w:r>
      <w:r w:rsidRPr="001455DF">
        <w:rPr>
          <w:rFonts w:ascii="Arial" w:hAnsi="Arial" w:cs="Arial"/>
        </w:rPr>
        <w:t xml:space="preserve"> Edital</w:t>
      </w:r>
      <w:r w:rsidR="005A2171" w:rsidRPr="001455DF">
        <w:rPr>
          <w:rFonts w:ascii="Arial" w:hAnsi="Arial" w:cs="Arial"/>
        </w:rPr>
        <w:t xml:space="preserve"> de Credenciamento </w:t>
      </w:r>
      <w:r w:rsidR="000A62FC" w:rsidRPr="001455DF">
        <w:rPr>
          <w:rFonts w:ascii="Arial" w:hAnsi="Arial" w:cs="Arial"/>
        </w:rPr>
        <w:t xml:space="preserve">de Soluções de Mercado </w:t>
      </w:r>
      <w:r w:rsidR="005A2171" w:rsidRPr="001455DF">
        <w:rPr>
          <w:rFonts w:ascii="Arial" w:hAnsi="Arial" w:cs="Arial"/>
        </w:rPr>
        <w:t xml:space="preserve">n.º </w:t>
      </w:r>
      <w:r w:rsidR="0057688B" w:rsidRPr="001455DF">
        <w:rPr>
          <w:rFonts w:ascii="Arial" w:hAnsi="Arial" w:cs="Arial"/>
        </w:rPr>
        <w:t>01</w:t>
      </w:r>
      <w:r w:rsidR="005A2171" w:rsidRPr="001455DF">
        <w:rPr>
          <w:rFonts w:ascii="Arial" w:hAnsi="Arial" w:cs="Arial"/>
        </w:rPr>
        <w:t>/</w:t>
      </w:r>
      <w:r w:rsidR="00FE2C7F" w:rsidRPr="001455DF">
        <w:rPr>
          <w:rFonts w:ascii="Arial" w:hAnsi="Arial" w:cs="Arial"/>
        </w:rPr>
        <w:t>201</w:t>
      </w:r>
      <w:r w:rsidR="009A3DC1" w:rsidRPr="001455DF">
        <w:rPr>
          <w:rFonts w:ascii="Arial" w:hAnsi="Arial" w:cs="Arial"/>
        </w:rPr>
        <w:t>7</w:t>
      </w:r>
      <w:r w:rsidRPr="001455DF">
        <w:rPr>
          <w:rFonts w:ascii="Arial" w:hAnsi="Arial" w:cs="Arial"/>
        </w:rPr>
        <w:t xml:space="preserve">. </w:t>
      </w:r>
    </w:p>
    <w:p w:rsidR="00315763" w:rsidRPr="00315763" w:rsidRDefault="00315763" w:rsidP="00315763">
      <w:pPr>
        <w:pStyle w:val="PargrafodaLista"/>
        <w:rPr>
          <w:rFonts w:ascii="Arial" w:hAnsi="Arial" w:cs="Arial"/>
        </w:rPr>
      </w:pPr>
    </w:p>
    <w:p w:rsidR="00315763" w:rsidRPr="00315763" w:rsidRDefault="00315763" w:rsidP="00315763">
      <w:pPr>
        <w:pStyle w:val="Ttulo1"/>
        <w:numPr>
          <w:ilvl w:val="1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before="0" w:after="0"/>
        <w:ind w:left="284" w:hanging="28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cronograma</w:t>
      </w:r>
    </w:p>
    <w:p w:rsidR="001F291C" w:rsidRPr="00FE2C7F" w:rsidRDefault="001F291C" w:rsidP="001F291C">
      <w:pPr>
        <w:pStyle w:val="Default"/>
        <w:rPr>
          <w:rFonts w:ascii="Arial" w:eastAsia="Times New Roman" w:hAnsi="Arial" w:cs="Arial"/>
          <w:sz w:val="22"/>
          <w:szCs w:val="22"/>
        </w:rPr>
      </w:pPr>
    </w:p>
    <w:p w:rsidR="001F291C" w:rsidRPr="00FE2C7F" w:rsidRDefault="00FE2C7F" w:rsidP="00315763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1455DF">
        <w:rPr>
          <w:rFonts w:ascii="Arial" w:hAnsi="Arial" w:cs="Arial"/>
          <w:color w:val="000000"/>
        </w:rPr>
        <w:t>Os</w:t>
      </w:r>
      <w:r w:rsidR="001F291C" w:rsidRPr="001455DF">
        <w:rPr>
          <w:rFonts w:ascii="Arial" w:hAnsi="Arial" w:cs="Arial"/>
          <w:color w:val="000000"/>
        </w:rPr>
        <w:t xml:space="preserve"> resultados das etapas ou qualquer alteração nas inform</w:t>
      </w:r>
      <w:r w:rsidR="000A7B28" w:rsidRPr="001455DF">
        <w:rPr>
          <w:rFonts w:ascii="Arial" w:hAnsi="Arial" w:cs="Arial"/>
          <w:color w:val="000000"/>
        </w:rPr>
        <w:t xml:space="preserve">ações descritas no Edital </w:t>
      </w:r>
      <w:r w:rsidR="00315763" w:rsidRPr="001455DF">
        <w:rPr>
          <w:rFonts w:ascii="Arial" w:hAnsi="Arial" w:cs="Arial"/>
          <w:color w:val="000000"/>
        </w:rPr>
        <w:t>de Credenciamento</w:t>
      </w:r>
      <w:r w:rsidR="000A62FC" w:rsidRPr="001455DF">
        <w:rPr>
          <w:rFonts w:ascii="Arial" w:hAnsi="Arial" w:cs="Arial"/>
          <w:color w:val="000000"/>
        </w:rPr>
        <w:t xml:space="preserve"> de Soluções de Mercado</w:t>
      </w:r>
      <w:r w:rsidR="00315763" w:rsidRPr="001455DF">
        <w:rPr>
          <w:rFonts w:ascii="Arial" w:hAnsi="Arial" w:cs="Arial"/>
          <w:color w:val="000000"/>
        </w:rPr>
        <w:t xml:space="preserve"> </w:t>
      </w:r>
      <w:r w:rsidR="000A7B28" w:rsidRPr="001455DF">
        <w:rPr>
          <w:rFonts w:ascii="Arial" w:hAnsi="Arial" w:cs="Arial"/>
          <w:color w:val="000000"/>
        </w:rPr>
        <w:t xml:space="preserve">nº </w:t>
      </w:r>
      <w:r w:rsidR="0057688B" w:rsidRPr="001455DF">
        <w:rPr>
          <w:rFonts w:ascii="Arial" w:hAnsi="Arial" w:cs="Arial"/>
          <w:color w:val="000000"/>
        </w:rPr>
        <w:t>01</w:t>
      </w:r>
      <w:r w:rsidR="001F291C" w:rsidRPr="001455DF">
        <w:rPr>
          <w:rFonts w:ascii="Arial" w:hAnsi="Arial" w:cs="Arial"/>
          <w:color w:val="000000"/>
        </w:rPr>
        <w:t>/</w:t>
      </w:r>
      <w:r w:rsidRPr="001455DF">
        <w:rPr>
          <w:rFonts w:ascii="Arial" w:hAnsi="Arial" w:cs="Arial"/>
          <w:color w:val="000000"/>
        </w:rPr>
        <w:t>201</w:t>
      </w:r>
      <w:r w:rsidR="009A3DC1" w:rsidRPr="001455DF">
        <w:rPr>
          <w:rFonts w:ascii="Arial" w:hAnsi="Arial" w:cs="Arial"/>
          <w:color w:val="000000"/>
        </w:rPr>
        <w:t>7</w:t>
      </w:r>
      <w:r w:rsidR="001F291C" w:rsidRPr="001455DF">
        <w:rPr>
          <w:rFonts w:ascii="Arial" w:hAnsi="Arial" w:cs="Arial"/>
          <w:color w:val="000000"/>
        </w:rPr>
        <w:t xml:space="preserve"> ou neste Comunicado serão divulgados no site</w:t>
      </w:r>
      <w:r w:rsidR="007804E5" w:rsidRPr="001455DF">
        <w:rPr>
          <w:rFonts w:ascii="Arial" w:hAnsi="Arial" w:cs="Arial"/>
          <w:color w:val="000000"/>
        </w:rPr>
        <w:t xml:space="preserve"> </w:t>
      </w:r>
      <w:hyperlink r:id="rId11" w:history="1">
        <w:r w:rsidR="007804E5" w:rsidRPr="001455DF">
          <w:rPr>
            <w:rStyle w:val="Hyperlink"/>
            <w:sz w:val="22"/>
          </w:rPr>
          <w:t>www.sebrae-sc.com.br</w:t>
        </w:r>
      </w:hyperlink>
      <w:r>
        <w:rPr>
          <w:rStyle w:val="Hyperlink"/>
          <w:sz w:val="22"/>
        </w:rPr>
        <w:t>.</w:t>
      </w:r>
    </w:p>
    <w:p w:rsidR="007804E5" w:rsidRPr="00FE2C7F" w:rsidRDefault="007804E5" w:rsidP="0028393A">
      <w:pPr>
        <w:pStyle w:val="PargrafodaLista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1F291C" w:rsidRPr="00FE2C7F" w:rsidRDefault="001F291C" w:rsidP="00315763">
      <w:pPr>
        <w:pStyle w:val="PargrafodaLista"/>
        <w:numPr>
          <w:ilvl w:val="1"/>
          <w:numId w:val="21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FE2C7F">
        <w:rPr>
          <w:rFonts w:ascii="Arial" w:hAnsi="Arial" w:cs="Arial"/>
          <w:color w:val="000000"/>
        </w:rPr>
        <w:t xml:space="preserve">É de inteira responsabilidade da pessoa jurídica </w:t>
      </w:r>
      <w:r w:rsidR="00FE2C7F">
        <w:rPr>
          <w:rFonts w:ascii="Arial" w:hAnsi="Arial" w:cs="Arial"/>
          <w:color w:val="000000"/>
        </w:rPr>
        <w:t>acompanhar e atentar para todas as condições e etapas do processo de Credenciamento</w:t>
      </w:r>
      <w:r w:rsidRPr="00FE2C7F">
        <w:rPr>
          <w:rFonts w:ascii="Arial" w:hAnsi="Arial" w:cs="Arial"/>
          <w:color w:val="000000"/>
        </w:rPr>
        <w:t>, conforme cronograma a seguir:</w:t>
      </w:r>
    </w:p>
    <w:p w:rsidR="001066C8" w:rsidRPr="00FE2C7F" w:rsidRDefault="001066C8" w:rsidP="001F291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8"/>
      </w:tblGrid>
      <w:tr w:rsidR="001F291C" w:rsidRPr="00FE2C7F" w:rsidTr="00FE2C7F">
        <w:trPr>
          <w:trHeight w:val="6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1C" w:rsidRPr="001A7E69" w:rsidRDefault="001A7E69" w:rsidP="001A7E6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ETAPAS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1C" w:rsidRPr="001A7E69" w:rsidRDefault="001F291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b/>
                <w:color w:val="000000"/>
                <w:sz w:val="22"/>
                <w:szCs w:val="22"/>
              </w:rPr>
              <w:t xml:space="preserve">DATA </w:t>
            </w:r>
            <w:r w:rsidRPr="000A62FC">
              <w:rPr>
                <w:rFonts w:cs="Arial"/>
                <w:b/>
                <w:color w:val="000000"/>
                <w:sz w:val="22"/>
                <w:szCs w:val="22"/>
              </w:rPr>
              <w:t>PROVÁVEL</w:t>
            </w:r>
          </w:p>
        </w:tc>
      </w:tr>
      <w:tr w:rsidR="00053861" w:rsidRPr="00FE2C7F" w:rsidTr="00053861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1" w:rsidRPr="001A7E69" w:rsidRDefault="00053861" w:rsidP="00053861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color w:val="000000"/>
                <w:sz w:val="22"/>
                <w:szCs w:val="22"/>
              </w:rPr>
              <w:t>Período de inscrições via site do Sebrae/SC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861" w:rsidRPr="009A3DC1" w:rsidRDefault="001455DF" w:rsidP="001455DF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21/07</w:t>
            </w:r>
            <w:r w:rsidR="009A3DC1" w:rsidRPr="009A3DC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 04/08</w:t>
            </w:r>
            <w:r w:rsidR="009A3DC1" w:rsidRPr="009A3DC1">
              <w:rPr>
                <w:b/>
                <w:bCs/>
              </w:rPr>
              <w:t>/20</w:t>
            </w:r>
            <w:r>
              <w:rPr>
                <w:b/>
                <w:bCs/>
              </w:rPr>
              <w:t>1</w:t>
            </w:r>
            <w:r w:rsidR="009A3DC1" w:rsidRPr="009A3DC1">
              <w:rPr>
                <w:b/>
                <w:bCs/>
              </w:rPr>
              <w:t>7</w:t>
            </w:r>
          </w:p>
        </w:tc>
      </w:tr>
      <w:tr w:rsidR="00053861" w:rsidRPr="00FE2C7F" w:rsidTr="002465B8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1" w:rsidRPr="001A7E69" w:rsidRDefault="00053861" w:rsidP="001455D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Prazo de envio da documentação exigida </w:t>
            </w:r>
            <w:r>
              <w:rPr>
                <w:rFonts w:cs="Arial"/>
                <w:color w:val="000000"/>
                <w:sz w:val="22"/>
                <w:szCs w:val="22"/>
              </w:rPr>
              <w:t>para a Etapa</w:t>
            </w: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 - Habilitação: data limite para postagem da documentação: </w:t>
            </w:r>
            <w:r w:rsidR="001455DF" w:rsidRPr="001455DF">
              <w:rPr>
                <w:rFonts w:cs="Arial"/>
                <w:color w:val="000000"/>
                <w:sz w:val="22"/>
                <w:szCs w:val="22"/>
              </w:rPr>
              <w:t>04/08</w:t>
            </w:r>
            <w:r w:rsidR="00BC2D8C" w:rsidRPr="001455DF">
              <w:rPr>
                <w:rFonts w:cs="Arial"/>
                <w:color w:val="000000"/>
                <w:sz w:val="22"/>
                <w:szCs w:val="22"/>
              </w:rPr>
              <w:t>/2017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1" w:rsidRPr="001A7E69" w:rsidRDefault="00053861" w:rsidP="0005386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053861" w:rsidRPr="00FE2C7F" w:rsidTr="002839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1" w:rsidRPr="001A7E69" w:rsidRDefault="00053861" w:rsidP="00053861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Divulgação do resultado preliminar da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Etapa de </w:t>
            </w:r>
            <w:r w:rsidRPr="001A7E69">
              <w:rPr>
                <w:rFonts w:cs="Arial"/>
                <w:color w:val="000000"/>
                <w:sz w:val="22"/>
                <w:szCs w:val="22"/>
              </w:rPr>
              <w:t>Habilitação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1" w:rsidRDefault="001455DF" w:rsidP="009A3DC1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9A3DC1">
              <w:rPr>
                <w:b/>
                <w:bCs/>
              </w:rPr>
              <w:t>/08/2017</w:t>
            </w:r>
          </w:p>
        </w:tc>
      </w:tr>
      <w:tr w:rsidR="00053861" w:rsidRPr="00FE2C7F" w:rsidTr="002839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1" w:rsidRPr="001A7E69" w:rsidRDefault="00053861" w:rsidP="00053861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Prazo para entrega de recursos </w:t>
            </w:r>
            <w:r>
              <w:rPr>
                <w:rFonts w:cs="Arial"/>
                <w:color w:val="000000"/>
                <w:sz w:val="22"/>
                <w:szCs w:val="22"/>
              </w:rPr>
              <w:t>da</w:t>
            </w: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 Etapa </w:t>
            </w:r>
            <w:r>
              <w:rPr>
                <w:rFonts w:cs="Arial"/>
                <w:color w:val="000000"/>
                <w:sz w:val="22"/>
                <w:szCs w:val="22"/>
              </w:rPr>
              <w:t>de</w:t>
            </w: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 Habilitação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1" w:rsidRDefault="001455DF" w:rsidP="008261FE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9A3DC1">
              <w:rPr>
                <w:b/>
                <w:bCs/>
              </w:rPr>
              <w:t>/08/2017</w:t>
            </w:r>
          </w:p>
        </w:tc>
      </w:tr>
      <w:tr w:rsidR="00053861" w:rsidRPr="00FE2C7F" w:rsidTr="0028393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1" w:rsidRPr="001A7E69" w:rsidRDefault="00053861" w:rsidP="00053861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Prazo para análise de recursos </w:t>
            </w:r>
            <w:r>
              <w:rPr>
                <w:rFonts w:cs="Arial"/>
                <w:color w:val="000000"/>
                <w:sz w:val="22"/>
                <w:szCs w:val="22"/>
              </w:rPr>
              <w:t>da</w:t>
            </w: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 Etapa </w:t>
            </w:r>
            <w:r>
              <w:rPr>
                <w:rFonts w:cs="Arial"/>
                <w:color w:val="000000"/>
                <w:sz w:val="22"/>
                <w:szCs w:val="22"/>
              </w:rPr>
              <w:t>de</w:t>
            </w:r>
            <w:r w:rsidRPr="001A7E69">
              <w:rPr>
                <w:rFonts w:cs="Arial"/>
                <w:color w:val="000000"/>
                <w:sz w:val="22"/>
                <w:szCs w:val="22"/>
              </w:rPr>
              <w:t xml:space="preserve"> Habilitação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1" w:rsidRDefault="001455DF" w:rsidP="00133BE9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="009A3DC1">
              <w:rPr>
                <w:b/>
                <w:bCs/>
              </w:rPr>
              <w:t>/08/2017</w:t>
            </w:r>
          </w:p>
        </w:tc>
      </w:tr>
      <w:tr w:rsidR="00053861" w:rsidRPr="00FE2C7F" w:rsidTr="00053861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861" w:rsidRPr="001A7E69" w:rsidRDefault="00053861" w:rsidP="00053861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22"/>
                <w:szCs w:val="22"/>
              </w:rPr>
            </w:pPr>
            <w:r w:rsidRPr="001A7E69">
              <w:rPr>
                <w:rFonts w:cs="Arial"/>
                <w:color w:val="000000"/>
                <w:sz w:val="22"/>
                <w:szCs w:val="22"/>
              </w:rPr>
              <w:t>Divulgação do resultado definitivo do Processo de Credenciamento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61" w:rsidRDefault="001455DF" w:rsidP="00133BE9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A3DC1">
              <w:rPr>
                <w:b/>
                <w:bCs/>
              </w:rPr>
              <w:t>/08/2017</w:t>
            </w:r>
          </w:p>
        </w:tc>
      </w:tr>
    </w:tbl>
    <w:p w:rsidR="00365A01" w:rsidRPr="001A7E69" w:rsidRDefault="005F10DA" w:rsidP="001F291C">
      <w:pPr>
        <w:autoSpaceDE w:val="0"/>
        <w:autoSpaceDN w:val="0"/>
        <w:adjustRightInd w:val="0"/>
        <w:spacing w:after="0"/>
        <w:rPr>
          <w:rFonts w:cs="Arial"/>
        </w:rPr>
      </w:pPr>
      <w:r w:rsidRPr="001A7E69">
        <w:rPr>
          <w:rFonts w:cs="Arial"/>
        </w:rPr>
        <w:t>* Cronograma sujeito à alteração de acordo com as necessidades do SEBRAE/SC.</w:t>
      </w:r>
    </w:p>
    <w:p w:rsidR="00315763" w:rsidRDefault="00315763" w:rsidP="001F291C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C33B20" w:rsidRDefault="00C33B20" w:rsidP="001F291C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315763" w:rsidRPr="00315763" w:rsidRDefault="00315763" w:rsidP="00315763">
      <w:pPr>
        <w:pStyle w:val="Ttulo1"/>
        <w:numPr>
          <w:ilvl w:val="1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440"/>
        </w:tabs>
        <w:spacing w:before="0" w:after="0"/>
        <w:ind w:left="284" w:hanging="28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resultados do processo de credenciamento</w:t>
      </w:r>
    </w:p>
    <w:p w:rsidR="00315763" w:rsidRPr="0043534C" w:rsidRDefault="00315763" w:rsidP="0043534C">
      <w:pPr>
        <w:pStyle w:val="PargrafodaLista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15763" w:rsidRPr="009A3DC1" w:rsidRDefault="0043534C" w:rsidP="0043534C">
      <w:pPr>
        <w:tabs>
          <w:tab w:val="left" w:pos="567"/>
        </w:tabs>
        <w:autoSpaceDE w:val="0"/>
        <w:autoSpaceDN w:val="0"/>
        <w:adjustRightInd w:val="0"/>
        <w:spacing w:after="120"/>
        <w:rPr>
          <w:rFonts w:eastAsia="Calibri" w:cs="Arial"/>
          <w:color w:val="000000"/>
          <w:sz w:val="22"/>
          <w:szCs w:val="22"/>
          <w:lang w:eastAsia="en-US"/>
        </w:rPr>
      </w:pPr>
      <w:r w:rsidRPr="009A3DC1">
        <w:rPr>
          <w:rFonts w:eastAsia="Calibri" w:cs="Arial"/>
          <w:color w:val="000000"/>
          <w:sz w:val="22"/>
          <w:szCs w:val="22"/>
          <w:lang w:eastAsia="en-US"/>
        </w:rPr>
        <w:t xml:space="preserve">5.1. </w:t>
      </w:r>
      <w:r w:rsidR="00315763" w:rsidRPr="009A3DC1">
        <w:rPr>
          <w:rFonts w:eastAsia="Calibri" w:cs="Arial"/>
          <w:color w:val="000000"/>
          <w:sz w:val="22"/>
          <w:szCs w:val="22"/>
          <w:lang w:eastAsia="en-US"/>
        </w:rPr>
        <w:t>A realização e os resultados das etapas do processo de credenciamento ou qualquer alteração serão divulgados no site</w:t>
      </w:r>
      <w:r w:rsidR="009A3DC1">
        <w:rPr>
          <w:rFonts w:eastAsia="Calibri" w:cs="Arial"/>
          <w:color w:val="000000"/>
          <w:sz w:val="22"/>
          <w:szCs w:val="22"/>
          <w:lang w:eastAsia="en-US"/>
        </w:rPr>
        <w:t xml:space="preserve"> </w:t>
      </w:r>
      <w:hyperlink r:id="rId12" w:history="1">
        <w:r w:rsidR="009A3DC1" w:rsidRPr="004D1433">
          <w:rPr>
            <w:rStyle w:val="Hyperlink"/>
            <w:rFonts w:eastAsia="Calibri"/>
            <w:sz w:val="22"/>
            <w:szCs w:val="22"/>
            <w:lang w:eastAsia="en-US"/>
          </w:rPr>
          <w:t>www.sebrae-sc.com.br</w:t>
        </w:r>
      </w:hyperlink>
      <w:r w:rsidR="009A3DC1">
        <w:rPr>
          <w:rFonts w:eastAsia="Calibri" w:cs="Arial"/>
          <w:color w:val="000000"/>
          <w:sz w:val="22"/>
          <w:szCs w:val="22"/>
          <w:lang w:eastAsia="en-US"/>
        </w:rPr>
        <w:t xml:space="preserve"> item</w:t>
      </w:r>
      <w:r w:rsidR="00315763" w:rsidRPr="009A3DC1">
        <w:rPr>
          <w:rFonts w:eastAsia="Calibri" w:cs="Arial"/>
          <w:color w:val="000000"/>
          <w:sz w:val="22"/>
          <w:szCs w:val="22"/>
          <w:lang w:eastAsia="en-US"/>
        </w:rPr>
        <w:t xml:space="preserve"> Credenciamento.</w:t>
      </w:r>
    </w:p>
    <w:p w:rsidR="0043534C" w:rsidRPr="001455DF" w:rsidRDefault="0043534C" w:rsidP="0043534C">
      <w:pPr>
        <w:tabs>
          <w:tab w:val="left" w:pos="567"/>
        </w:tabs>
        <w:autoSpaceDE w:val="0"/>
        <w:autoSpaceDN w:val="0"/>
        <w:adjustRightInd w:val="0"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</w:rPr>
        <w:lastRenderedPageBreak/>
        <w:t xml:space="preserve">5.2. É </w:t>
      </w:r>
      <w:r w:rsidRPr="0043534C">
        <w:rPr>
          <w:rFonts w:cs="Arial"/>
          <w:color w:val="000000"/>
          <w:sz w:val="22"/>
          <w:szCs w:val="22"/>
        </w:rPr>
        <w:t xml:space="preserve">de inteira responsabilidade da pessoa jurídica acompanhar a publicação de todos os resultados e atos decorrentes publicados neste Comunicado </w:t>
      </w:r>
      <w:r w:rsidR="009444E7">
        <w:rPr>
          <w:rFonts w:cs="Arial"/>
          <w:color w:val="000000"/>
          <w:sz w:val="22"/>
          <w:szCs w:val="22"/>
        </w:rPr>
        <w:t>N</w:t>
      </w:r>
      <w:r w:rsidR="00FF3A75" w:rsidRPr="0043534C">
        <w:rPr>
          <w:rFonts w:cs="Arial"/>
          <w:color w:val="000000"/>
          <w:sz w:val="22"/>
          <w:szCs w:val="22"/>
        </w:rPr>
        <w:t xml:space="preserve">.º </w:t>
      </w:r>
      <w:r w:rsidR="009A3DC1">
        <w:rPr>
          <w:rFonts w:cs="Arial"/>
          <w:color w:val="000000"/>
          <w:sz w:val="22"/>
          <w:szCs w:val="22"/>
        </w:rPr>
        <w:t>01</w:t>
      </w:r>
      <w:r w:rsidR="00FF3A75" w:rsidRPr="0043534C">
        <w:rPr>
          <w:rFonts w:cs="Arial"/>
          <w:color w:val="000000"/>
          <w:sz w:val="22"/>
          <w:szCs w:val="22"/>
        </w:rPr>
        <w:t>/</w:t>
      </w:r>
      <w:r w:rsidR="0085193D">
        <w:rPr>
          <w:rFonts w:cs="Arial"/>
          <w:color w:val="000000"/>
          <w:sz w:val="22"/>
          <w:szCs w:val="22"/>
        </w:rPr>
        <w:t>2017</w:t>
      </w:r>
      <w:r w:rsidR="00FF3A75" w:rsidRPr="0043534C">
        <w:rPr>
          <w:rFonts w:cs="Arial"/>
          <w:color w:val="000000"/>
          <w:sz w:val="22"/>
          <w:szCs w:val="22"/>
        </w:rPr>
        <w:t xml:space="preserve"> </w:t>
      </w:r>
      <w:r w:rsidR="00FF3A75">
        <w:rPr>
          <w:rFonts w:cs="Arial"/>
          <w:color w:val="000000"/>
          <w:sz w:val="22"/>
          <w:szCs w:val="22"/>
        </w:rPr>
        <w:t>- Abertura de P</w:t>
      </w:r>
      <w:r w:rsidRPr="0043534C">
        <w:rPr>
          <w:rFonts w:cs="Arial"/>
          <w:color w:val="000000"/>
          <w:sz w:val="22"/>
          <w:szCs w:val="22"/>
        </w:rPr>
        <w:t>rocesso</w:t>
      </w:r>
      <w:r w:rsidR="00FF3A75">
        <w:rPr>
          <w:rFonts w:cs="Arial"/>
          <w:color w:val="000000"/>
          <w:sz w:val="22"/>
          <w:szCs w:val="22"/>
        </w:rPr>
        <w:t xml:space="preserve"> de C</w:t>
      </w:r>
      <w:r w:rsidRPr="0043534C">
        <w:rPr>
          <w:rFonts w:cs="Arial"/>
          <w:color w:val="000000"/>
          <w:sz w:val="22"/>
          <w:szCs w:val="22"/>
        </w:rPr>
        <w:t>redenciamento</w:t>
      </w:r>
      <w:r w:rsidR="009A3DC1">
        <w:rPr>
          <w:rFonts w:cs="Arial"/>
          <w:color w:val="000000"/>
          <w:sz w:val="22"/>
          <w:szCs w:val="22"/>
        </w:rPr>
        <w:t xml:space="preserve"> de Soluções de Mercado</w:t>
      </w:r>
      <w:r w:rsidR="00FF3A75">
        <w:rPr>
          <w:rFonts w:cs="Arial"/>
          <w:color w:val="000000"/>
          <w:sz w:val="22"/>
          <w:szCs w:val="22"/>
        </w:rPr>
        <w:t>, referente ao</w:t>
      </w:r>
      <w:r w:rsidRPr="0043534C">
        <w:rPr>
          <w:rFonts w:cs="Arial"/>
          <w:color w:val="000000"/>
          <w:sz w:val="22"/>
          <w:szCs w:val="22"/>
        </w:rPr>
        <w:t xml:space="preserve"> </w:t>
      </w:r>
      <w:r w:rsidRPr="001455DF">
        <w:rPr>
          <w:rFonts w:cs="Arial"/>
          <w:color w:val="000000"/>
          <w:sz w:val="22"/>
          <w:szCs w:val="22"/>
        </w:rPr>
        <w:t>Edital de Credenciamento</w:t>
      </w:r>
      <w:r w:rsidR="000A62FC" w:rsidRPr="001455DF">
        <w:rPr>
          <w:rFonts w:cs="Arial"/>
          <w:color w:val="000000"/>
          <w:sz w:val="22"/>
          <w:szCs w:val="22"/>
        </w:rPr>
        <w:t xml:space="preserve"> de Soluções de Mercado</w:t>
      </w:r>
      <w:r w:rsidRPr="001455DF">
        <w:rPr>
          <w:rFonts w:cs="Arial"/>
          <w:color w:val="000000"/>
          <w:sz w:val="22"/>
          <w:szCs w:val="22"/>
        </w:rPr>
        <w:t xml:space="preserve"> n.º</w:t>
      </w:r>
      <w:r w:rsidR="00FF3A75" w:rsidRPr="001455DF">
        <w:rPr>
          <w:rFonts w:cs="Arial"/>
          <w:color w:val="000000"/>
          <w:sz w:val="22"/>
          <w:szCs w:val="22"/>
        </w:rPr>
        <w:t xml:space="preserve"> </w:t>
      </w:r>
      <w:r w:rsidR="001455DF" w:rsidRPr="001455DF">
        <w:rPr>
          <w:rFonts w:cs="Arial"/>
          <w:color w:val="000000"/>
          <w:sz w:val="22"/>
          <w:szCs w:val="22"/>
        </w:rPr>
        <w:t>01</w:t>
      </w:r>
      <w:r w:rsidRPr="001455DF">
        <w:rPr>
          <w:rFonts w:cs="Arial"/>
          <w:color w:val="000000"/>
          <w:sz w:val="22"/>
          <w:szCs w:val="22"/>
        </w:rPr>
        <w:t>/201</w:t>
      </w:r>
      <w:r w:rsidR="009A3DC1" w:rsidRPr="001455DF">
        <w:rPr>
          <w:rFonts w:cs="Arial"/>
          <w:color w:val="000000"/>
          <w:sz w:val="22"/>
          <w:szCs w:val="22"/>
        </w:rPr>
        <w:t>7</w:t>
      </w:r>
      <w:r w:rsidRPr="001455DF">
        <w:rPr>
          <w:rFonts w:cs="Arial"/>
          <w:color w:val="000000"/>
          <w:sz w:val="22"/>
          <w:szCs w:val="22"/>
        </w:rPr>
        <w:t>.</w:t>
      </w:r>
    </w:p>
    <w:p w:rsidR="0043534C" w:rsidRDefault="0043534C" w:rsidP="0043534C">
      <w:pPr>
        <w:tabs>
          <w:tab w:val="left" w:pos="567"/>
        </w:tabs>
        <w:autoSpaceDE w:val="0"/>
        <w:autoSpaceDN w:val="0"/>
        <w:adjustRightInd w:val="0"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5.3. Após </w:t>
      </w:r>
      <w:r w:rsidRPr="0043534C">
        <w:rPr>
          <w:rFonts w:cs="Arial"/>
          <w:color w:val="000000"/>
          <w:sz w:val="22"/>
          <w:szCs w:val="22"/>
        </w:rPr>
        <w:t xml:space="preserve">a divulgação dos resultados de cada etapa de credenciamento, </w:t>
      </w:r>
      <w:r w:rsidR="009A3DC1">
        <w:rPr>
          <w:rFonts w:cs="Arial"/>
          <w:color w:val="000000"/>
          <w:sz w:val="22"/>
          <w:szCs w:val="22"/>
        </w:rPr>
        <w:t>a pessoa jurídica candidata</w:t>
      </w:r>
      <w:r w:rsidRPr="0043534C">
        <w:rPr>
          <w:rFonts w:cs="Arial"/>
          <w:color w:val="000000"/>
          <w:sz w:val="22"/>
          <w:szCs w:val="22"/>
        </w:rPr>
        <w:t xml:space="preserve"> terá o prazo de 2 (dois) dias úteis para apresentação de recursos.</w:t>
      </w:r>
    </w:p>
    <w:p w:rsidR="0043534C" w:rsidRPr="00344B22" w:rsidRDefault="0043534C" w:rsidP="0043534C">
      <w:pPr>
        <w:tabs>
          <w:tab w:val="left" w:pos="567"/>
        </w:tabs>
        <w:autoSpaceDE w:val="0"/>
        <w:autoSpaceDN w:val="0"/>
        <w:adjustRightInd w:val="0"/>
        <w:spacing w:after="12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5.4. Para </w:t>
      </w:r>
      <w:r w:rsidRPr="00FE2C7F">
        <w:rPr>
          <w:rFonts w:cs="Arial"/>
          <w:color w:val="000000"/>
          <w:sz w:val="22"/>
          <w:szCs w:val="22"/>
        </w:rPr>
        <w:t xml:space="preserve">recorrer contra o resultado de qualquer </w:t>
      </w:r>
      <w:r w:rsidRPr="00344B22">
        <w:rPr>
          <w:rFonts w:cs="Arial"/>
          <w:color w:val="000000"/>
          <w:sz w:val="22"/>
          <w:szCs w:val="22"/>
        </w:rPr>
        <w:t xml:space="preserve">etapa do processo de credenciamento, a pessoa jurídica deverá encaminhar recurso para o e-mail </w:t>
      </w:r>
      <w:hyperlink r:id="rId13" w:history="1">
        <w:r w:rsidR="009A3DC1" w:rsidRPr="004D1433">
          <w:rPr>
            <w:rStyle w:val="Hyperlink"/>
            <w:rFonts w:cs="Times New Roman"/>
            <w:sz w:val="22"/>
            <w:szCs w:val="22"/>
          </w:rPr>
          <w:t>editaldesolucoes@sc.sebrae.com.br</w:t>
        </w:r>
      </w:hyperlink>
      <w:r w:rsidRPr="00344B22">
        <w:rPr>
          <w:rFonts w:cs="Arial"/>
          <w:color w:val="000000"/>
          <w:sz w:val="22"/>
          <w:szCs w:val="22"/>
        </w:rPr>
        <w:t xml:space="preserve">, utilizando o Formulário de Recurso contido no Anexo I </w:t>
      </w:r>
      <w:r w:rsidR="001E41B7">
        <w:rPr>
          <w:rFonts w:cs="Arial"/>
          <w:color w:val="000000"/>
          <w:sz w:val="22"/>
          <w:szCs w:val="22"/>
        </w:rPr>
        <w:t xml:space="preserve">do </w:t>
      </w:r>
      <w:r w:rsidRPr="00344B22">
        <w:rPr>
          <w:rFonts w:cs="Arial"/>
          <w:color w:val="000000"/>
          <w:sz w:val="22"/>
          <w:szCs w:val="22"/>
        </w:rPr>
        <w:t>presente Comunicado.</w:t>
      </w:r>
    </w:p>
    <w:p w:rsidR="0043534C" w:rsidRDefault="0043534C" w:rsidP="0043534C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5.4.1. O </w:t>
      </w:r>
      <w:r w:rsidRPr="00FE2C7F">
        <w:rPr>
          <w:rFonts w:cs="Arial"/>
          <w:color w:val="000000"/>
          <w:sz w:val="22"/>
          <w:szCs w:val="22"/>
        </w:rPr>
        <w:t>recurso deverá identificar o ponto que suscitou a dúvida, ser objetivo, fundamentado e tempestivo, sob pena de indeferimento preliminar, e não terão efeito suspensivo.</w:t>
      </w:r>
    </w:p>
    <w:p w:rsidR="0043534C" w:rsidRDefault="0043534C" w:rsidP="0043534C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5.4.2. O </w:t>
      </w:r>
      <w:r w:rsidRPr="00FE2C7F">
        <w:rPr>
          <w:rFonts w:cs="Arial"/>
          <w:color w:val="000000"/>
          <w:sz w:val="22"/>
          <w:szCs w:val="22"/>
        </w:rPr>
        <w:t>recurso deverá ser formatado com a identificação do profissional e ponto de recurso, seguido de justificativa.</w:t>
      </w:r>
    </w:p>
    <w:p w:rsidR="0043534C" w:rsidRDefault="0043534C" w:rsidP="0043534C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5.4.3. Para </w:t>
      </w:r>
      <w:r w:rsidRPr="00FE2C7F">
        <w:rPr>
          <w:rFonts w:cs="Arial"/>
          <w:color w:val="000000"/>
          <w:sz w:val="22"/>
          <w:szCs w:val="22"/>
        </w:rPr>
        <w:t xml:space="preserve">cada recurso haverá manifestação por escrito da empresa responsável pelo processo de credenciamento para a Unidade de </w:t>
      </w:r>
      <w:r w:rsidRPr="009A3DC1">
        <w:rPr>
          <w:rFonts w:cs="Arial"/>
          <w:color w:val="000000"/>
          <w:sz w:val="22"/>
          <w:szCs w:val="22"/>
        </w:rPr>
        <w:t>Empreendedorismo e Inovação</w:t>
      </w:r>
      <w:r w:rsidRPr="00FE2C7F">
        <w:rPr>
          <w:rFonts w:cs="Arial"/>
          <w:color w:val="000000"/>
          <w:sz w:val="22"/>
          <w:szCs w:val="22"/>
        </w:rPr>
        <w:t xml:space="preserve"> do Sebrae/SC, que fará a apreciação final do mesmo, decidindo pelo deferimento ou não dos recursos apresentados.</w:t>
      </w:r>
    </w:p>
    <w:p w:rsidR="0043534C" w:rsidRDefault="0043534C" w:rsidP="009A3DC1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5.4.4. Todos </w:t>
      </w:r>
      <w:r w:rsidRPr="00FE2C7F">
        <w:rPr>
          <w:rFonts w:cs="Arial"/>
          <w:color w:val="000000"/>
          <w:sz w:val="22"/>
          <w:szCs w:val="22"/>
        </w:rPr>
        <w:t xml:space="preserve">os recursos serão analisados e as </w:t>
      </w:r>
      <w:r w:rsidR="009A3DC1">
        <w:rPr>
          <w:rFonts w:cs="Arial"/>
          <w:color w:val="000000"/>
          <w:sz w:val="22"/>
          <w:szCs w:val="22"/>
        </w:rPr>
        <w:t>al</w:t>
      </w:r>
      <w:r w:rsidRPr="00FE2C7F">
        <w:rPr>
          <w:rFonts w:cs="Arial"/>
          <w:color w:val="000000"/>
          <w:sz w:val="22"/>
          <w:szCs w:val="22"/>
        </w:rPr>
        <w:t xml:space="preserve">terações de resultados serão divulgadas no </w:t>
      </w:r>
      <w:r w:rsidRPr="0028393A">
        <w:rPr>
          <w:rFonts w:cs="Arial"/>
          <w:color w:val="000000"/>
          <w:sz w:val="22"/>
          <w:szCs w:val="22"/>
        </w:rPr>
        <w:t>site</w:t>
      </w:r>
      <w:r w:rsidR="009A3DC1">
        <w:rPr>
          <w:rFonts w:cs="Arial"/>
          <w:color w:val="000000"/>
          <w:sz w:val="22"/>
          <w:szCs w:val="22"/>
        </w:rPr>
        <w:t xml:space="preserve"> </w:t>
      </w:r>
      <w:hyperlink r:id="rId14" w:history="1">
        <w:r w:rsidR="009A3DC1" w:rsidRPr="004D1433">
          <w:rPr>
            <w:rStyle w:val="Hyperlink"/>
            <w:sz w:val="22"/>
            <w:szCs w:val="22"/>
          </w:rPr>
          <w:t>www.sebrae-sc.com.br</w:t>
        </w:r>
      </w:hyperlink>
      <w:r w:rsidR="009A3DC1">
        <w:rPr>
          <w:rFonts w:cs="Arial"/>
          <w:color w:val="000000"/>
          <w:sz w:val="22"/>
          <w:szCs w:val="22"/>
        </w:rPr>
        <w:t xml:space="preserve">, </w:t>
      </w:r>
      <w:r w:rsidRPr="0028393A">
        <w:rPr>
          <w:rFonts w:cs="Arial"/>
          <w:color w:val="000000"/>
          <w:sz w:val="22"/>
          <w:szCs w:val="22"/>
        </w:rPr>
        <w:t>item “Credenciamento”</w:t>
      </w:r>
      <w:r w:rsidRPr="00FE2C7F">
        <w:rPr>
          <w:rFonts w:cs="Arial"/>
          <w:color w:val="000000"/>
          <w:sz w:val="22"/>
          <w:szCs w:val="22"/>
        </w:rPr>
        <w:t xml:space="preserve">. Não serão encaminhadas respostas individuais </w:t>
      </w:r>
      <w:r w:rsidR="009A3DC1">
        <w:rPr>
          <w:rFonts w:cs="Arial"/>
          <w:color w:val="000000"/>
          <w:sz w:val="22"/>
          <w:szCs w:val="22"/>
        </w:rPr>
        <w:t>às pessoas jurídicas candidatas</w:t>
      </w:r>
      <w:r w:rsidRPr="00FE2C7F">
        <w:rPr>
          <w:rFonts w:cs="Arial"/>
          <w:color w:val="000000"/>
          <w:sz w:val="22"/>
          <w:szCs w:val="22"/>
        </w:rPr>
        <w:t>.</w:t>
      </w:r>
    </w:p>
    <w:p w:rsidR="0043534C" w:rsidRPr="0043534C" w:rsidRDefault="0043534C" w:rsidP="0043534C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5.4.5. Não </w:t>
      </w:r>
      <w:r w:rsidRPr="0043534C">
        <w:rPr>
          <w:rFonts w:cs="Arial"/>
          <w:color w:val="000000"/>
          <w:sz w:val="22"/>
          <w:szCs w:val="22"/>
        </w:rPr>
        <w:t>será aceito recurso via postal, via fax, ou, ainda, fora do prazo.</w:t>
      </w:r>
    </w:p>
    <w:p w:rsidR="0043534C" w:rsidRPr="0043534C" w:rsidRDefault="0043534C" w:rsidP="0043534C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 w:rsidRPr="0043534C">
        <w:rPr>
          <w:rFonts w:cs="Arial"/>
          <w:color w:val="000000"/>
          <w:sz w:val="22"/>
          <w:szCs w:val="22"/>
        </w:rPr>
        <w:tab/>
        <w:t>5.4.6. Em nenhuma hipótese serão aceitos pedidos de revisão de recursos ou recurso de resultado oficial definitivo.</w:t>
      </w:r>
    </w:p>
    <w:p w:rsidR="0043534C" w:rsidRPr="0043534C" w:rsidRDefault="0043534C" w:rsidP="0043534C">
      <w:pPr>
        <w:autoSpaceDE w:val="0"/>
        <w:autoSpaceDN w:val="0"/>
        <w:adjustRightInd w:val="0"/>
        <w:spacing w:after="120"/>
        <w:ind w:left="1134" w:hanging="283"/>
        <w:rPr>
          <w:rFonts w:cs="Arial"/>
          <w:color w:val="000000"/>
          <w:sz w:val="22"/>
          <w:szCs w:val="22"/>
        </w:rPr>
      </w:pPr>
      <w:r w:rsidRPr="0043534C">
        <w:rPr>
          <w:rFonts w:cs="Arial"/>
          <w:color w:val="000000"/>
          <w:sz w:val="22"/>
          <w:szCs w:val="22"/>
        </w:rPr>
        <w:tab/>
        <w:t>5.4.7. Recursos cujo teor desrespeite a banca serão preliminarmente indeferidos.</w:t>
      </w:r>
    </w:p>
    <w:p w:rsidR="0043534C" w:rsidRPr="0043534C" w:rsidRDefault="0043534C" w:rsidP="0043534C">
      <w:pPr>
        <w:tabs>
          <w:tab w:val="left" w:pos="567"/>
        </w:tabs>
        <w:autoSpaceDE w:val="0"/>
        <w:autoSpaceDN w:val="0"/>
        <w:adjustRightInd w:val="0"/>
        <w:spacing w:after="120"/>
        <w:rPr>
          <w:rFonts w:cs="Arial"/>
          <w:color w:val="000000"/>
        </w:rPr>
      </w:pPr>
      <w:r>
        <w:rPr>
          <w:rFonts w:cs="Arial"/>
          <w:color w:val="000000"/>
          <w:sz w:val="22"/>
          <w:szCs w:val="22"/>
        </w:rPr>
        <w:t xml:space="preserve">5.5. Recursos </w:t>
      </w:r>
      <w:r w:rsidRPr="00FE2C7F">
        <w:rPr>
          <w:rFonts w:cs="Arial"/>
          <w:color w:val="000000"/>
          <w:sz w:val="22"/>
          <w:szCs w:val="22"/>
        </w:rPr>
        <w:t>ou questionamentos apresentados fora do prazo (data/ horário limite) serão desconsiderados.</w:t>
      </w:r>
    </w:p>
    <w:p w:rsidR="004069A8" w:rsidRPr="00FE2C7F" w:rsidRDefault="004069A8" w:rsidP="0028393A">
      <w:pPr>
        <w:spacing w:after="120"/>
        <w:rPr>
          <w:rFonts w:cs="Arial"/>
          <w:sz w:val="22"/>
          <w:szCs w:val="22"/>
        </w:rPr>
      </w:pPr>
    </w:p>
    <w:p w:rsidR="0095524B" w:rsidRPr="00FE2C7F" w:rsidRDefault="0095524B" w:rsidP="0028393A">
      <w:pPr>
        <w:autoSpaceDE w:val="0"/>
        <w:autoSpaceDN w:val="0"/>
        <w:adjustRightInd w:val="0"/>
        <w:spacing w:before="0" w:after="120"/>
        <w:jc w:val="center"/>
        <w:rPr>
          <w:rFonts w:eastAsiaTheme="minorHAnsi" w:cs="Arial"/>
          <w:sz w:val="22"/>
          <w:szCs w:val="22"/>
          <w:lang w:eastAsia="en-US"/>
        </w:rPr>
      </w:pPr>
    </w:p>
    <w:p w:rsidR="00B67679" w:rsidRPr="00FE2C7F" w:rsidRDefault="00B67679" w:rsidP="00B67679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sz w:val="22"/>
          <w:szCs w:val="22"/>
          <w:lang w:eastAsia="en-US"/>
        </w:rPr>
      </w:pPr>
      <w:r w:rsidRPr="00FE2C7F">
        <w:rPr>
          <w:rFonts w:eastAsiaTheme="minorHAnsi" w:cs="Arial"/>
          <w:sz w:val="22"/>
          <w:szCs w:val="22"/>
          <w:lang w:eastAsia="en-US"/>
        </w:rPr>
        <w:t xml:space="preserve">Florianópolis, </w:t>
      </w:r>
      <w:r w:rsidR="001455DF">
        <w:rPr>
          <w:rFonts w:eastAsiaTheme="minorHAnsi" w:cs="Arial"/>
          <w:sz w:val="22"/>
          <w:szCs w:val="22"/>
          <w:lang w:eastAsia="en-US"/>
        </w:rPr>
        <w:t>20</w:t>
      </w:r>
      <w:r w:rsidR="008E076A">
        <w:rPr>
          <w:rFonts w:eastAsiaTheme="minorHAnsi" w:cs="Arial"/>
          <w:sz w:val="22"/>
          <w:szCs w:val="22"/>
          <w:lang w:eastAsia="en-US"/>
        </w:rPr>
        <w:t xml:space="preserve"> de </w:t>
      </w:r>
      <w:r w:rsidR="009A3DC1">
        <w:rPr>
          <w:rFonts w:eastAsiaTheme="minorHAnsi" w:cs="Arial"/>
          <w:sz w:val="22"/>
          <w:szCs w:val="22"/>
          <w:lang w:eastAsia="en-US"/>
        </w:rPr>
        <w:t>julho</w:t>
      </w:r>
      <w:r w:rsidR="008E076A">
        <w:rPr>
          <w:rFonts w:eastAsiaTheme="minorHAnsi" w:cs="Arial"/>
          <w:sz w:val="22"/>
          <w:szCs w:val="22"/>
          <w:lang w:eastAsia="en-US"/>
        </w:rPr>
        <w:t xml:space="preserve"> de 201</w:t>
      </w:r>
      <w:r w:rsidR="0085193D">
        <w:rPr>
          <w:rFonts w:eastAsiaTheme="minorHAnsi" w:cs="Arial"/>
          <w:sz w:val="22"/>
          <w:szCs w:val="22"/>
          <w:lang w:eastAsia="en-US"/>
        </w:rPr>
        <w:t>7</w:t>
      </w:r>
      <w:r w:rsidRPr="00FE2C7F">
        <w:rPr>
          <w:rFonts w:eastAsiaTheme="minorHAnsi" w:cs="Arial"/>
          <w:sz w:val="22"/>
          <w:szCs w:val="22"/>
          <w:lang w:eastAsia="en-US"/>
        </w:rPr>
        <w:t>.</w:t>
      </w:r>
    </w:p>
    <w:p w:rsidR="00B67679" w:rsidRPr="00FE2C7F" w:rsidRDefault="00B67679" w:rsidP="00B67679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sz w:val="22"/>
          <w:szCs w:val="22"/>
          <w:lang w:eastAsia="en-US"/>
        </w:rPr>
      </w:pPr>
    </w:p>
    <w:p w:rsidR="00B67679" w:rsidRPr="00FE2C7F" w:rsidRDefault="00B67679" w:rsidP="00B67679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sz w:val="22"/>
          <w:szCs w:val="22"/>
          <w:lang w:eastAsia="en-US"/>
        </w:rPr>
      </w:pPr>
    </w:p>
    <w:p w:rsidR="00B67679" w:rsidRDefault="00B67679" w:rsidP="008E076A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sz w:val="22"/>
          <w:szCs w:val="22"/>
          <w:lang w:eastAsia="en-US"/>
        </w:rPr>
      </w:pPr>
    </w:p>
    <w:p w:rsidR="008E076A" w:rsidRPr="00FE2C7F" w:rsidRDefault="008E076A" w:rsidP="008E076A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sz w:val="22"/>
          <w:szCs w:val="22"/>
          <w:lang w:eastAsia="en-US"/>
        </w:rPr>
      </w:pPr>
    </w:p>
    <w:p w:rsidR="00B67679" w:rsidRPr="00FE2C7F" w:rsidRDefault="008E076A" w:rsidP="008E076A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  <w:r>
        <w:rPr>
          <w:rFonts w:eastAsiaTheme="minorHAnsi" w:cs="Arial"/>
          <w:b/>
          <w:bCs/>
          <w:sz w:val="22"/>
          <w:szCs w:val="22"/>
          <w:lang w:eastAsia="en-US"/>
        </w:rPr>
        <w:t>MARIANA GRAPEGGIA</w:t>
      </w:r>
    </w:p>
    <w:p w:rsidR="00B67679" w:rsidRPr="00FE2C7F" w:rsidRDefault="00B67679" w:rsidP="008E076A">
      <w:pPr>
        <w:autoSpaceDE w:val="0"/>
        <w:autoSpaceDN w:val="0"/>
        <w:adjustRightInd w:val="0"/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  <w:r w:rsidRPr="00FE2C7F">
        <w:rPr>
          <w:rFonts w:eastAsiaTheme="minorHAnsi" w:cs="Arial"/>
          <w:b/>
          <w:bCs/>
          <w:sz w:val="22"/>
          <w:szCs w:val="22"/>
          <w:lang w:eastAsia="en-US"/>
        </w:rPr>
        <w:t xml:space="preserve">Gerente da Unidade de </w:t>
      </w:r>
      <w:r w:rsidR="008E076A">
        <w:rPr>
          <w:rFonts w:eastAsiaTheme="minorHAnsi" w:cs="Arial"/>
          <w:b/>
          <w:bCs/>
          <w:sz w:val="22"/>
          <w:szCs w:val="22"/>
          <w:lang w:eastAsia="en-US"/>
        </w:rPr>
        <w:t>Empreendedorismo e Inovação</w:t>
      </w:r>
    </w:p>
    <w:p w:rsidR="00B67679" w:rsidRDefault="00B67679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  <w:r w:rsidRPr="008E076A">
        <w:rPr>
          <w:rFonts w:eastAsiaTheme="minorHAnsi" w:cs="Arial"/>
          <w:b/>
          <w:bCs/>
          <w:sz w:val="22"/>
          <w:szCs w:val="22"/>
          <w:lang w:eastAsia="en-US"/>
        </w:rPr>
        <w:t>SEBRAE/SC</w:t>
      </w:r>
    </w:p>
    <w:p w:rsidR="00344B22" w:rsidRDefault="00344B22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344B22" w:rsidRDefault="00344B22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344B22" w:rsidRDefault="00344B22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344B22" w:rsidRDefault="00344B22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0C3598" w:rsidRDefault="000C3598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0C3598" w:rsidRDefault="000C3598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FF3A75" w:rsidRDefault="00FF3A75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FF3A75" w:rsidRDefault="00FF3A75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FF3A75" w:rsidRDefault="00FF3A75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FF3A75" w:rsidRDefault="00FF3A75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FF3A75" w:rsidRDefault="00FF3A75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FF3A75" w:rsidRDefault="00FF3A75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85193D" w:rsidRDefault="0085193D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85193D" w:rsidRDefault="0085193D" w:rsidP="008E076A">
      <w:pPr>
        <w:spacing w:before="0" w:after="0"/>
        <w:jc w:val="center"/>
        <w:rPr>
          <w:rFonts w:eastAsiaTheme="minorHAnsi" w:cs="Arial"/>
          <w:b/>
          <w:bCs/>
          <w:sz w:val="22"/>
          <w:szCs w:val="22"/>
          <w:lang w:eastAsia="en-US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344"/>
      </w:tblGrid>
      <w:tr w:rsidR="00344B22" w:rsidRPr="00A4491D" w:rsidTr="00737547">
        <w:tc>
          <w:tcPr>
            <w:tcW w:w="9494" w:type="dxa"/>
            <w:shd w:val="pct10" w:color="auto" w:fill="auto"/>
          </w:tcPr>
          <w:p w:rsidR="00344B22" w:rsidRPr="00A4491D" w:rsidRDefault="00344B22" w:rsidP="0073754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b/>
                <w:sz w:val="22"/>
                <w:szCs w:val="22"/>
                <w:lang w:val="pt-BR"/>
              </w:rPr>
            </w:pPr>
            <w:r w:rsidRPr="00A4491D">
              <w:rPr>
                <w:rFonts w:ascii="Calibri" w:hAnsi="Calibri" w:cs="Arial"/>
                <w:b/>
                <w:sz w:val="22"/>
                <w:szCs w:val="22"/>
                <w:lang w:val="pt-BR"/>
              </w:rPr>
              <w:t>ANEXO</w:t>
            </w:r>
          </w:p>
          <w:p w:rsidR="00344B22" w:rsidRPr="006D5704" w:rsidRDefault="00344B22" w:rsidP="00737547">
            <w:pPr>
              <w:pStyle w:val="anexos"/>
              <w:rPr>
                <w:rFonts w:ascii="Calibri" w:hAnsi="Calibri" w:cs="Arial"/>
                <w:lang w:val="pt-BR"/>
              </w:rPr>
            </w:pPr>
            <w:bookmarkStart w:id="10" w:name="_Toc410205720"/>
            <w:bookmarkStart w:id="11" w:name="_Toc434844905"/>
            <w:r w:rsidRPr="006D5704">
              <w:rPr>
                <w:rFonts w:ascii="Calibri" w:hAnsi="Calibri" w:cs="Arial"/>
                <w:bCs/>
                <w:lang w:val="pt-BR"/>
              </w:rPr>
              <w:t>FORMULÁRIO JUSTIFICATIVA DE RECURSOS</w:t>
            </w:r>
            <w:bookmarkEnd w:id="10"/>
            <w:bookmarkEnd w:id="11"/>
          </w:p>
        </w:tc>
      </w:tr>
    </w:tbl>
    <w:p w:rsidR="00344B22" w:rsidRPr="00A4491D" w:rsidRDefault="00344B22" w:rsidP="00344B22">
      <w:pPr>
        <w:jc w:val="center"/>
        <w:rPr>
          <w:rFonts w:ascii="Calibri" w:hAnsi="Calibri" w:cs="Arial"/>
          <w:sz w:val="22"/>
          <w:szCs w:val="22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CAPA DE RECURSOS </w:t>
      </w: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bookmarkStart w:id="12" w:name="OLE_LINK1"/>
      <w:r w:rsidRPr="00A4491D">
        <w:rPr>
          <w:rFonts w:ascii="Calibri" w:hAnsi="Calibri" w:cs="Arial"/>
          <w:b/>
          <w:bCs/>
          <w:sz w:val="22"/>
          <w:szCs w:val="22"/>
        </w:rPr>
        <w:t>PESSOA JURÍDICA: ____________________________________________________________________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TELEFONE(S): _____________ / ______________/_____________ </w:t>
      </w:r>
      <w:r w:rsidR="008126A0">
        <w:rPr>
          <w:rFonts w:ascii="Calibri" w:hAnsi="Calibri" w:cs="Arial"/>
          <w:b/>
          <w:bCs/>
          <w:sz w:val="22"/>
          <w:szCs w:val="22"/>
        </w:rPr>
        <w:t>CNPJ</w:t>
      </w:r>
      <w:r w:rsidRPr="00A4491D">
        <w:rPr>
          <w:rFonts w:ascii="Calibri" w:hAnsi="Calibri" w:cs="Arial"/>
          <w:b/>
          <w:bCs/>
          <w:sz w:val="22"/>
          <w:szCs w:val="22"/>
        </w:rPr>
        <w:t xml:space="preserve">: </w:t>
      </w:r>
      <w:bookmarkEnd w:id="12"/>
      <w:r w:rsidRPr="00A4491D">
        <w:rPr>
          <w:rFonts w:ascii="Calibri" w:hAnsi="Calibri" w:cs="Arial"/>
          <w:b/>
          <w:bCs/>
          <w:sz w:val="22"/>
          <w:szCs w:val="22"/>
        </w:rPr>
        <w:t>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ENDEREÇO PARA CORRESPONDÊNCIA: ________________________________________________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CIDADE: ____________________________ ESTADO:  __________  CEP:_____________________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À Banca Examinadora,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Solicito revisão da ETAPA: ________________________________</w:t>
      </w:r>
      <w:r>
        <w:rPr>
          <w:rFonts w:ascii="Calibri" w:hAnsi="Calibri" w:cs="Arial"/>
          <w:b/>
          <w:bCs/>
          <w:sz w:val="22"/>
          <w:szCs w:val="22"/>
        </w:rPr>
        <w:t xml:space="preserve"> (Inscrição e/ou Habilitação)</w:t>
      </w:r>
      <w:r w:rsidRPr="00A4491D">
        <w:rPr>
          <w:rFonts w:ascii="Calibri" w:hAnsi="Calibri" w:cs="Arial"/>
          <w:b/>
          <w:bCs/>
          <w:sz w:val="22"/>
          <w:szCs w:val="22"/>
        </w:rPr>
        <w:t>,  conforme as especificações inclusas.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85193D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Cidade, ______de _______ de 201</w:t>
      </w:r>
      <w:r w:rsidR="0085193D">
        <w:rPr>
          <w:rFonts w:ascii="Calibri" w:hAnsi="Calibri" w:cs="Arial"/>
          <w:b/>
          <w:bCs/>
          <w:sz w:val="22"/>
          <w:szCs w:val="22"/>
        </w:rPr>
        <w:t>7</w:t>
      </w:r>
      <w:r w:rsidRPr="00A4491D">
        <w:rPr>
          <w:rFonts w:ascii="Calibri" w:hAnsi="Calibri" w:cs="Arial"/>
          <w:b/>
          <w:bCs/>
          <w:sz w:val="22"/>
          <w:szCs w:val="22"/>
        </w:rPr>
        <w:t>.</w:t>
      </w:r>
    </w:p>
    <w:p w:rsidR="00344B22" w:rsidRPr="00A4491D" w:rsidRDefault="00344B22" w:rsidP="00344B22">
      <w:pPr>
        <w:jc w:val="right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right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_____</w:t>
      </w:r>
      <w:r>
        <w:rPr>
          <w:rFonts w:ascii="Calibri" w:hAnsi="Calibri" w:cs="Arial"/>
          <w:b/>
          <w:bCs/>
          <w:sz w:val="22"/>
          <w:szCs w:val="22"/>
        </w:rPr>
        <w:t>________________</w:t>
      </w:r>
      <w:r w:rsidRPr="00A4491D">
        <w:rPr>
          <w:rFonts w:ascii="Calibri" w:hAnsi="Calibri" w:cs="Arial"/>
          <w:b/>
          <w:bCs/>
          <w:sz w:val="22"/>
          <w:szCs w:val="22"/>
        </w:rPr>
        <w:t>________________________________</w:t>
      </w:r>
    </w:p>
    <w:p w:rsidR="00344B22" w:rsidRPr="00A4491D" w:rsidRDefault="00344B22" w:rsidP="00344B22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Nome e assinatura</w:t>
      </w:r>
      <w:r w:rsidRPr="00A4491D">
        <w:rPr>
          <w:rFonts w:ascii="Calibri" w:hAnsi="Calibri" w:cs="Arial"/>
          <w:b/>
          <w:bCs/>
          <w:sz w:val="22"/>
          <w:szCs w:val="22"/>
        </w:rPr>
        <w:t xml:space="preserve"> do </w:t>
      </w:r>
      <w:r>
        <w:rPr>
          <w:rFonts w:ascii="Calibri" w:hAnsi="Calibri" w:cs="Arial"/>
          <w:b/>
          <w:bCs/>
          <w:sz w:val="22"/>
          <w:szCs w:val="22"/>
        </w:rPr>
        <w:t>representante legal da Pessoa Jurídica</w:t>
      </w:r>
    </w:p>
    <w:p w:rsidR="00344B22" w:rsidRPr="00A4491D" w:rsidRDefault="00344B22" w:rsidP="00344B22">
      <w:pPr>
        <w:pBdr>
          <w:bottom w:val="single" w:sz="12" w:space="1" w:color="auto"/>
        </w:pBd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Instruções:</w:t>
      </w:r>
    </w:p>
    <w:p w:rsidR="00344B22" w:rsidRPr="00A4491D" w:rsidRDefault="00344B22" w:rsidP="00344B22">
      <w:pPr>
        <w:pStyle w:val="Corpodetexto3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Para a interposição de recursos, </w:t>
      </w:r>
      <w:r>
        <w:rPr>
          <w:rFonts w:ascii="Calibri" w:hAnsi="Calibri" w:cs="Arial"/>
          <w:sz w:val="22"/>
          <w:szCs w:val="22"/>
        </w:rPr>
        <w:t>a pessoa jurídica</w:t>
      </w:r>
      <w:r w:rsidRPr="00A4491D">
        <w:rPr>
          <w:rFonts w:ascii="Calibri" w:hAnsi="Calibri" w:cs="Arial"/>
          <w:sz w:val="22"/>
          <w:szCs w:val="22"/>
        </w:rPr>
        <w:t xml:space="preserve"> candidat</w:t>
      </w:r>
      <w:r>
        <w:rPr>
          <w:rFonts w:ascii="Calibri" w:hAnsi="Calibri" w:cs="Arial"/>
          <w:sz w:val="22"/>
          <w:szCs w:val="22"/>
        </w:rPr>
        <w:t>a</w:t>
      </w:r>
      <w:r w:rsidRPr="00A4491D">
        <w:rPr>
          <w:rFonts w:ascii="Calibri" w:hAnsi="Calibri" w:cs="Arial"/>
          <w:sz w:val="22"/>
          <w:szCs w:val="22"/>
        </w:rPr>
        <w:t xml:space="preserve"> deverá apresentar: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>Um único formulário “Capa de Recursos”, com todos os campos devidamente preenchidos;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Um formulário “Justificativa de Recurso”, devidamente preenchido, </w:t>
      </w:r>
      <w:r w:rsidRPr="00A4491D">
        <w:rPr>
          <w:rFonts w:ascii="Calibri" w:hAnsi="Calibri" w:cs="Arial"/>
          <w:b/>
          <w:bCs/>
          <w:sz w:val="22"/>
          <w:szCs w:val="22"/>
        </w:rPr>
        <w:t>exclusivo</w:t>
      </w:r>
      <w:r w:rsidRPr="00A4491D">
        <w:rPr>
          <w:rFonts w:ascii="Calibri" w:hAnsi="Calibri" w:cs="Arial"/>
          <w:sz w:val="22"/>
          <w:szCs w:val="22"/>
        </w:rPr>
        <w:t xml:space="preserve"> para cada item que esteja sendo questionado;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Em cada formulário “Justificativa de Recurso” deverá constar: etapa do credenciamento que esteja sendo questionada e a justificativa </w:t>
      </w:r>
      <w:r>
        <w:rPr>
          <w:rFonts w:ascii="Calibri" w:hAnsi="Calibri" w:cs="Arial"/>
          <w:sz w:val="22"/>
          <w:szCs w:val="22"/>
        </w:rPr>
        <w:t>da pessoa jurídica (Inscrição e/ou Habilitação)</w:t>
      </w:r>
      <w:r w:rsidRPr="00A4491D">
        <w:rPr>
          <w:rFonts w:ascii="Calibri" w:hAnsi="Calibri" w:cs="Arial"/>
          <w:sz w:val="22"/>
          <w:szCs w:val="22"/>
        </w:rPr>
        <w:t>;</w:t>
      </w:r>
    </w:p>
    <w:p w:rsidR="00344B22" w:rsidRPr="00A4491D" w:rsidRDefault="00344B22" w:rsidP="00344B22">
      <w:pPr>
        <w:numPr>
          <w:ilvl w:val="0"/>
          <w:numId w:val="25"/>
        </w:numPr>
        <w:suppressAutoHyphens/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>Todos os campos dos formulários “Capa de Recursos” e “Justificativa de Recurso” deverão ser digitados, sob pena de não serem respondidos.</w:t>
      </w:r>
    </w:p>
    <w:p w:rsidR="00344B22" w:rsidRPr="00A4491D" w:rsidRDefault="00344B22" w:rsidP="00344B22">
      <w:pPr>
        <w:numPr>
          <w:ilvl w:val="0"/>
          <w:numId w:val="25"/>
        </w:numPr>
        <w:spacing w:before="0" w:after="0"/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sz w:val="22"/>
          <w:szCs w:val="22"/>
        </w:rPr>
        <w:t xml:space="preserve">Será preliminarmente indeferido recurso extemporâneo, inconsistente, que não atenda às exigências dos modelos de formulários e/ou fora de qualquer uma das </w:t>
      </w:r>
      <w:r>
        <w:rPr>
          <w:rFonts w:ascii="Calibri" w:hAnsi="Calibri" w:cs="Arial"/>
          <w:sz w:val="22"/>
          <w:szCs w:val="22"/>
        </w:rPr>
        <w:t>especificações estabelecidas neste Comunicado de Abertura de Processo de Credenciamento</w:t>
      </w:r>
      <w:r w:rsidRPr="00A4491D">
        <w:rPr>
          <w:rFonts w:ascii="Calibri" w:hAnsi="Calibri" w:cs="Arial"/>
          <w:sz w:val="22"/>
          <w:szCs w:val="22"/>
        </w:rPr>
        <w:t>.</w:t>
      </w:r>
    </w:p>
    <w:p w:rsidR="00344B22" w:rsidRPr="00A4491D" w:rsidRDefault="00344B22" w:rsidP="00344B22">
      <w:pPr>
        <w:numPr>
          <w:ilvl w:val="0"/>
          <w:numId w:val="25"/>
        </w:numPr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 período de recursos ocorrerá d</w:t>
      </w:r>
      <w:r w:rsidRPr="00A4491D">
        <w:rPr>
          <w:rFonts w:ascii="Calibri" w:hAnsi="Calibri" w:cs="Arial"/>
          <w:sz w:val="22"/>
          <w:szCs w:val="22"/>
        </w:rPr>
        <w:t xml:space="preserve">e acordo com </w:t>
      </w:r>
      <w:r>
        <w:rPr>
          <w:rFonts w:ascii="Calibri" w:hAnsi="Calibri" w:cs="Arial"/>
          <w:sz w:val="22"/>
          <w:szCs w:val="22"/>
        </w:rPr>
        <w:t xml:space="preserve">o Cronograma estabelecido neste Comunicado de Abertura de Processo de Credenciamento. </w:t>
      </w:r>
      <w:r w:rsidRPr="00A4491D">
        <w:rPr>
          <w:rFonts w:ascii="Calibri" w:hAnsi="Calibri" w:cs="Arial"/>
          <w:sz w:val="22"/>
          <w:szCs w:val="22"/>
        </w:rPr>
        <w:t xml:space="preserve">Os recursos deverão ser enviados para o e-mail </w:t>
      </w:r>
      <w:r w:rsidRPr="00A4491D">
        <w:rPr>
          <w:rFonts w:ascii="Calibri" w:hAnsi="Calibri"/>
          <w:sz w:val="22"/>
          <w:szCs w:val="22"/>
        </w:rPr>
        <w:t>informado nos comunicados complementares.</w:t>
      </w:r>
    </w:p>
    <w:p w:rsidR="00344B22" w:rsidRPr="00A4491D" w:rsidRDefault="00344B22" w:rsidP="00344B22">
      <w:pPr>
        <w:rPr>
          <w:rFonts w:ascii="Calibri" w:hAnsi="Calibri"/>
          <w:sz w:val="22"/>
          <w:szCs w:val="22"/>
        </w:rPr>
        <w:sectPr w:rsidR="00344B22" w:rsidRPr="00A4491D" w:rsidSect="00344B22">
          <w:footerReference w:type="default" r:id="rId15"/>
          <w:pgSz w:w="11906" w:h="16838"/>
          <w:pgMar w:top="1418" w:right="1134" w:bottom="1258" w:left="1418" w:header="709" w:footer="709" w:gutter="0"/>
          <w:cols w:space="720"/>
          <w:titlePg/>
          <w:docGrid w:linePitch="326"/>
        </w:sect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JUSTIFICATIVA DE RECURSO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pStyle w:val="Cabealho"/>
        <w:rPr>
          <w:rFonts w:ascii="Calibri" w:hAnsi="Calibri" w:cs="Arial"/>
          <w:sz w:val="22"/>
          <w:szCs w:val="22"/>
          <w:lang w:val="pt-PT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ASSUNTO: _____________________________________________________________________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ETAPA DO CREDENCIAMENTO: _____________________________________________________  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>RESULTADO DIVULGADO</w:t>
      </w:r>
      <w:r>
        <w:rPr>
          <w:rFonts w:ascii="Calibri" w:hAnsi="Calibri" w:cs="Arial"/>
          <w:b/>
          <w:bCs/>
          <w:sz w:val="22"/>
          <w:szCs w:val="22"/>
        </w:rPr>
        <w:t>: _________________________________________________________</w:t>
      </w:r>
      <w:r w:rsidRPr="00A4491D">
        <w:rPr>
          <w:rFonts w:ascii="Calibri" w:hAnsi="Calibri" w:cs="Arial"/>
          <w:b/>
          <w:bCs/>
          <w:sz w:val="22"/>
          <w:szCs w:val="22"/>
        </w:rPr>
        <w:t xml:space="preserve">  </w:t>
      </w:r>
    </w:p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Pr="00A4491D" w:rsidRDefault="00344B22" w:rsidP="00344B22">
      <w:pPr>
        <w:rPr>
          <w:rFonts w:ascii="Calibri" w:hAnsi="Calibri" w:cs="Arial"/>
          <w:sz w:val="22"/>
          <w:szCs w:val="22"/>
        </w:rPr>
      </w:pPr>
      <w:r w:rsidRPr="00A4491D">
        <w:rPr>
          <w:rFonts w:ascii="Calibri" w:hAnsi="Calibri" w:cs="Arial"/>
          <w:b/>
          <w:bCs/>
          <w:sz w:val="22"/>
          <w:szCs w:val="22"/>
        </w:rPr>
        <w:t xml:space="preserve">ARGUMENTAÇÃO DO RECURSO / SOLICITAÇÃO </w:t>
      </w:r>
      <w:r>
        <w:rPr>
          <w:rFonts w:ascii="Calibri" w:hAnsi="Calibri" w:cs="Arial"/>
          <w:b/>
          <w:bCs/>
          <w:sz w:val="22"/>
          <w:szCs w:val="22"/>
        </w:rPr>
        <w:t>DA PESSOA JURÍDICA</w:t>
      </w:r>
      <w:r w:rsidRPr="00A4491D">
        <w:rPr>
          <w:rFonts w:ascii="Calibri" w:hAnsi="Calibri" w:cs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44B22" w:rsidRPr="00A4491D" w:rsidTr="0073754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344B22">
            <w:pPr>
              <w:tabs>
                <w:tab w:val="left" w:pos="4035"/>
              </w:tabs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44B22" w:rsidRPr="00A4491D" w:rsidRDefault="00344B22" w:rsidP="007375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4B22" w:rsidRPr="00A4491D" w:rsidRDefault="00344B22" w:rsidP="00344B22">
      <w:pPr>
        <w:rPr>
          <w:rFonts w:ascii="Calibri" w:hAnsi="Calibri" w:cs="Arial"/>
          <w:b/>
          <w:bCs/>
          <w:sz w:val="22"/>
          <w:szCs w:val="22"/>
        </w:rPr>
      </w:pPr>
    </w:p>
    <w:p w:rsidR="00344B22" w:rsidRDefault="00344B22" w:rsidP="00344B22">
      <w:pPr>
        <w:rPr>
          <w:rFonts w:ascii="Calibri" w:hAnsi="Calibri" w:cs="Arial"/>
          <w:sz w:val="22"/>
          <w:szCs w:val="22"/>
        </w:rPr>
      </w:pPr>
    </w:p>
    <w:p w:rsidR="00344B22" w:rsidRDefault="00344B22" w:rsidP="00344B22">
      <w:pPr>
        <w:rPr>
          <w:rFonts w:ascii="Calibri" w:hAnsi="Calibri" w:cs="Arial"/>
          <w:sz w:val="22"/>
          <w:szCs w:val="22"/>
        </w:rPr>
      </w:pPr>
    </w:p>
    <w:p w:rsidR="00344B22" w:rsidRDefault="00344B22" w:rsidP="00344B22">
      <w:pPr>
        <w:rPr>
          <w:rFonts w:ascii="Calibri" w:hAnsi="Calibri" w:cs="Arial"/>
          <w:sz w:val="22"/>
          <w:szCs w:val="22"/>
        </w:rPr>
      </w:pPr>
    </w:p>
    <w:sectPr w:rsidR="00344B22" w:rsidSect="00FE2C7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EC" w:rsidRDefault="00246EEC">
      <w:pPr>
        <w:spacing w:before="0" w:after="0"/>
      </w:pPr>
      <w:r>
        <w:separator/>
      </w:r>
    </w:p>
  </w:endnote>
  <w:endnote w:type="continuationSeparator" w:id="0">
    <w:p w:rsidR="00246EEC" w:rsidRDefault="00246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34" w:rsidRPr="00372B9B" w:rsidRDefault="00344B22">
    <w:pPr>
      <w:pStyle w:val="Rodap"/>
      <w:jc w:val="right"/>
      <w:rPr>
        <w:rFonts w:ascii="Calibri" w:hAnsi="Calibri"/>
        <w:b/>
      </w:rPr>
    </w:pPr>
    <w:r w:rsidRPr="00372B9B">
      <w:rPr>
        <w:rFonts w:ascii="Calibri" w:hAnsi="Calibri"/>
        <w:b/>
      </w:rPr>
      <w:fldChar w:fldCharType="begin"/>
    </w:r>
    <w:r w:rsidRPr="00372B9B">
      <w:rPr>
        <w:rFonts w:ascii="Calibri" w:hAnsi="Calibri"/>
        <w:b/>
      </w:rPr>
      <w:instrText xml:space="preserve"> PAGE   \* MERGEFORMAT </w:instrText>
    </w:r>
    <w:r w:rsidRPr="00372B9B">
      <w:rPr>
        <w:rFonts w:ascii="Calibri" w:hAnsi="Calibri"/>
        <w:b/>
      </w:rPr>
      <w:fldChar w:fldCharType="separate"/>
    </w:r>
    <w:r w:rsidR="00C0298B">
      <w:rPr>
        <w:rFonts w:ascii="Calibri" w:hAnsi="Calibri"/>
        <w:b/>
        <w:noProof/>
      </w:rPr>
      <w:t>4</w:t>
    </w:r>
    <w:r w:rsidRPr="00372B9B">
      <w:rPr>
        <w:rFonts w:ascii="Calibri" w:hAnsi="Calibri"/>
        <w:b/>
      </w:rPr>
      <w:fldChar w:fldCharType="end"/>
    </w:r>
  </w:p>
  <w:p w:rsidR="00D57C34" w:rsidRDefault="00246E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EC" w:rsidRDefault="00246EEC">
      <w:pPr>
        <w:spacing w:before="0" w:after="0"/>
      </w:pPr>
      <w:r>
        <w:separator/>
      </w:r>
    </w:p>
  </w:footnote>
  <w:footnote w:type="continuationSeparator" w:id="0">
    <w:p w:rsidR="00246EEC" w:rsidRDefault="00246EE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1F0"/>
    <w:multiLevelType w:val="hybridMultilevel"/>
    <w:tmpl w:val="FC284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A2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26E5B"/>
    <w:multiLevelType w:val="multilevel"/>
    <w:tmpl w:val="EEC24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5E3502"/>
    <w:multiLevelType w:val="multilevel"/>
    <w:tmpl w:val="DD5488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BC2F7D"/>
    <w:multiLevelType w:val="hybridMultilevel"/>
    <w:tmpl w:val="FAAEB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B25CE"/>
    <w:multiLevelType w:val="hybridMultilevel"/>
    <w:tmpl w:val="8B3ADAC8"/>
    <w:lvl w:ilvl="0" w:tplc="551EF9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4029"/>
    <w:multiLevelType w:val="hybridMultilevel"/>
    <w:tmpl w:val="5784D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D0DC4"/>
    <w:multiLevelType w:val="hybridMultilevel"/>
    <w:tmpl w:val="D2D24552"/>
    <w:lvl w:ilvl="0" w:tplc="D6E6F4BE">
      <w:start w:val="1"/>
      <w:numFmt w:val="upperRoman"/>
      <w:pStyle w:val="anexos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A6D65"/>
    <w:multiLevelType w:val="multilevel"/>
    <w:tmpl w:val="FEF222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620349"/>
    <w:multiLevelType w:val="multilevel"/>
    <w:tmpl w:val="DB0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D107D8"/>
    <w:multiLevelType w:val="hybridMultilevel"/>
    <w:tmpl w:val="262A5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7020"/>
    <w:multiLevelType w:val="hybridMultilevel"/>
    <w:tmpl w:val="8E748A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30184"/>
    <w:multiLevelType w:val="hybridMultilevel"/>
    <w:tmpl w:val="ACFCEB4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B2504"/>
    <w:multiLevelType w:val="multilevel"/>
    <w:tmpl w:val="88EEA52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Arial" w:hint="default"/>
      </w:rPr>
    </w:lvl>
  </w:abstractNum>
  <w:abstractNum w:abstractNumId="13" w15:restartNumberingAfterBreak="0">
    <w:nsid w:val="3EE04F6F"/>
    <w:multiLevelType w:val="multilevel"/>
    <w:tmpl w:val="25FED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F8D563F"/>
    <w:multiLevelType w:val="hybridMultilevel"/>
    <w:tmpl w:val="E8267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462E7"/>
    <w:multiLevelType w:val="hybridMultilevel"/>
    <w:tmpl w:val="2070E32E"/>
    <w:lvl w:ilvl="0" w:tplc="04090019">
      <w:start w:val="1"/>
      <w:numFmt w:val="lowerLetter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2C54C27"/>
    <w:multiLevelType w:val="multilevel"/>
    <w:tmpl w:val="7C180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2F6F38"/>
    <w:multiLevelType w:val="multilevel"/>
    <w:tmpl w:val="FD402F9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  <w:color w:val="auto"/>
      </w:rPr>
    </w:lvl>
  </w:abstractNum>
  <w:abstractNum w:abstractNumId="18" w15:restartNumberingAfterBreak="0">
    <w:nsid w:val="467E2325"/>
    <w:multiLevelType w:val="hybridMultilevel"/>
    <w:tmpl w:val="42785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A05EB"/>
    <w:multiLevelType w:val="hybridMultilevel"/>
    <w:tmpl w:val="6B96E8E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838FA"/>
    <w:multiLevelType w:val="hybridMultilevel"/>
    <w:tmpl w:val="723E4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063AD"/>
    <w:multiLevelType w:val="multilevel"/>
    <w:tmpl w:val="EC18F252"/>
    <w:lvl w:ilvl="0">
      <w:start w:val="4"/>
      <w:numFmt w:val="decimal"/>
      <w:pStyle w:val="sgc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51"/>
        </w:tabs>
        <w:ind w:left="9651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2" w15:restartNumberingAfterBreak="0">
    <w:nsid w:val="5E913C64"/>
    <w:multiLevelType w:val="hybridMultilevel"/>
    <w:tmpl w:val="ACFCEB4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168D2"/>
    <w:multiLevelType w:val="hybridMultilevel"/>
    <w:tmpl w:val="2070E32E"/>
    <w:lvl w:ilvl="0" w:tplc="04090019">
      <w:start w:val="1"/>
      <w:numFmt w:val="lowerLetter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613866C1"/>
    <w:multiLevelType w:val="hybridMultilevel"/>
    <w:tmpl w:val="27AEC5C6"/>
    <w:lvl w:ilvl="0" w:tplc="D82CAD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3EFA5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47F3D"/>
    <w:multiLevelType w:val="hybridMultilevel"/>
    <w:tmpl w:val="2070E32E"/>
    <w:lvl w:ilvl="0" w:tplc="04090019">
      <w:start w:val="1"/>
      <w:numFmt w:val="lowerLetter"/>
      <w:lvlText w:val="%1."/>
      <w:lvlJc w:val="left"/>
      <w:pPr>
        <w:ind w:left="2484" w:hanging="360"/>
      </w:p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C02636"/>
    <w:multiLevelType w:val="multilevel"/>
    <w:tmpl w:val="200E15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D14D46"/>
    <w:multiLevelType w:val="hybridMultilevel"/>
    <w:tmpl w:val="D92035AC"/>
    <w:lvl w:ilvl="0" w:tplc="6EF299B2">
      <w:start w:val="1"/>
      <w:numFmt w:val="lowerLetter"/>
      <w:lvlText w:val="%1."/>
      <w:lvlJc w:val="left"/>
      <w:pPr>
        <w:ind w:left="3192" w:hanging="360"/>
      </w:pPr>
      <w:rPr>
        <w:rFonts w:ascii="Calibri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792F5A19"/>
    <w:multiLevelType w:val="hybridMultilevel"/>
    <w:tmpl w:val="10643500"/>
    <w:lvl w:ilvl="0" w:tplc="95B241AA">
      <w:start w:val="1"/>
      <w:numFmt w:val="lowerLetter"/>
      <w:lvlText w:val="%1."/>
      <w:lvlJc w:val="left"/>
      <w:pPr>
        <w:ind w:left="2484" w:hanging="360"/>
      </w:pPr>
      <w:rPr>
        <w:rFonts w:ascii="Arial" w:hAnsi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23"/>
  </w:num>
  <w:num w:numId="6">
    <w:abstractNumId w:val="19"/>
  </w:num>
  <w:num w:numId="7">
    <w:abstractNumId w:val="2"/>
  </w:num>
  <w:num w:numId="8">
    <w:abstractNumId w:val="15"/>
  </w:num>
  <w:num w:numId="9">
    <w:abstractNumId w:val="0"/>
  </w:num>
  <w:num w:numId="10">
    <w:abstractNumId w:val="13"/>
  </w:num>
  <w:num w:numId="11">
    <w:abstractNumId w:val="12"/>
  </w:num>
  <w:num w:numId="12">
    <w:abstractNumId w:val="25"/>
  </w:num>
  <w:num w:numId="13">
    <w:abstractNumId w:val="11"/>
  </w:num>
  <w:num w:numId="14">
    <w:abstractNumId w:val="22"/>
  </w:num>
  <w:num w:numId="15">
    <w:abstractNumId w:val="27"/>
  </w:num>
  <w:num w:numId="16">
    <w:abstractNumId w:val="28"/>
  </w:num>
  <w:num w:numId="17">
    <w:abstractNumId w:val="21"/>
  </w:num>
  <w:num w:numId="18">
    <w:abstractNumId w:val="16"/>
  </w:num>
  <w:num w:numId="19">
    <w:abstractNumId w:val="8"/>
  </w:num>
  <w:num w:numId="20">
    <w:abstractNumId w:val="1"/>
  </w:num>
  <w:num w:numId="21">
    <w:abstractNumId w:val="7"/>
  </w:num>
  <w:num w:numId="22">
    <w:abstractNumId w:val="26"/>
  </w:num>
  <w:num w:numId="23">
    <w:abstractNumId w:val="9"/>
  </w:num>
  <w:num w:numId="24">
    <w:abstractNumId w:val="1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18"/>
  </w:num>
  <w:num w:numId="29">
    <w:abstractNumId w:val="3"/>
  </w:num>
  <w:num w:numId="30">
    <w:abstractNumId w:val="5"/>
  </w:num>
  <w:num w:numId="31">
    <w:abstractNumId w:val="24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1C"/>
    <w:rsid w:val="00020BF5"/>
    <w:rsid w:val="00034992"/>
    <w:rsid w:val="00045296"/>
    <w:rsid w:val="000534BE"/>
    <w:rsid w:val="00053749"/>
    <w:rsid w:val="00053861"/>
    <w:rsid w:val="00060B95"/>
    <w:rsid w:val="000674CD"/>
    <w:rsid w:val="00083E9E"/>
    <w:rsid w:val="00087C4D"/>
    <w:rsid w:val="00095120"/>
    <w:rsid w:val="000A62FC"/>
    <w:rsid w:val="000A7B28"/>
    <w:rsid w:val="000B25BE"/>
    <w:rsid w:val="000B2BBC"/>
    <w:rsid w:val="000B3C13"/>
    <w:rsid w:val="000C3598"/>
    <w:rsid w:val="000D0E9D"/>
    <w:rsid w:val="000D3292"/>
    <w:rsid w:val="000D3D6A"/>
    <w:rsid w:val="000D4E11"/>
    <w:rsid w:val="000D63E5"/>
    <w:rsid w:val="000F2C46"/>
    <w:rsid w:val="000F4D1A"/>
    <w:rsid w:val="000F696B"/>
    <w:rsid w:val="001066C8"/>
    <w:rsid w:val="0011529B"/>
    <w:rsid w:val="0012535D"/>
    <w:rsid w:val="00133282"/>
    <w:rsid w:val="00133BE9"/>
    <w:rsid w:val="001455DF"/>
    <w:rsid w:val="0014668B"/>
    <w:rsid w:val="00172E4E"/>
    <w:rsid w:val="001806DD"/>
    <w:rsid w:val="001A04DE"/>
    <w:rsid w:val="001A0581"/>
    <w:rsid w:val="001A7E69"/>
    <w:rsid w:val="001C3EA2"/>
    <w:rsid w:val="001D277E"/>
    <w:rsid w:val="001D2931"/>
    <w:rsid w:val="001E41B7"/>
    <w:rsid w:val="001E5054"/>
    <w:rsid w:val="001F291C"/>
    <w:rsid w:val="00203D3B"/>
    <w:rsid w:val="002158BA"/>
    <w:rsid w:val="002230E7"/>
    <w:rsid w:val="002242DF"/>
    <w:rsid w:val="00230D34"/>
    <w:rsid w:val="002324B7"/>
    <w:rsid w:val="00246EEC"/>
    <w:rsid w:val="00267D8F"/>
    <w:rsid w:val="00277FC8"/>
    <w:rsid w:val="0028066F"/>
    <w:rsid w:val="0028393A"/>
    <w:rsid w:val="00285C90"/>
    <w:rsid w:val="002A07F9"/>
    <w:rsid w:val="002A1853"/>
    <w:rsid w:val="002A1A8F"/>
    <w:rsid w:val="002A5DBD"/>
    <w:rsid w:val="002B2525"/>
    <w:rsid w:val="002B30F1"/>
    <w:rsid w:val="002B3E8D"/>
    <w:rsid w:val="002C045D"/>
    <w:rsid w:val="002C5DA3"/>
    <w:rsid w:val="0030043C"/>
    <w:rsid w:val="003005B4"/>
    <w:rsid w:val="00315763"/>
    <w:rsid w:val="00320AB3"/>
    <w:rsid w:val="0033134B"/>
    <w:rsid w:val="003326A0"/>
    <w:rsid w:val="00344B22"/>
    <w:rsid w:val="00362AF5"/>
    <w:rsid w:val="00365A01"/>
    <w:rsid w:val="00376A91"/>
    <w:rsid w:val="00381E60"/>
    <w:rsid w:val="00382116"/>
    <w:rsid w:val="003B4E88"/>
    <w:rsid w:val="003C1413"/>
    <w:rsid w:val="003C7BA7"/>
    <w:rsid w:val="003D7C71"/>
    <w:rsid w:val="003E1BA4"/>
    <w:rsid w:val="003E6957"/>
    <w:rsid w:val="004069A8"/>
    <w:rsid w:val="004107C6"/>
    <w:rsid w:val="004345F2"/>
    <w:rsid w:val="0043534C"/>
    <w:rsid w:val="00440E64"/>
    <w:rsid w:val="00446B86"/>
    <w:rsid w:val="00462F34"/>
    <w:rsid w:val="004632CF"/>
    <w:rsid w:val="00464FDC"/>
    <w:rsid w:val="00467C87"/>
    <w:rsid w:val="004751B0"/>
    <w:rsid w:val="00483D1B"/>
    <w:rsid w:val="00485406"/>
    <w:rsid w:val="004A0051"/>
    <w:rsid w:val="004A3EEA"/>
    <w:rsid w:val="004D229B"/>
    <w:rsid w:val="004D394A"/>
    <w:rsid w:val="004F778C"/>
    <w:rsid w:val="00502863"/>
    <w:rsid w:val="005239CF"/>
    <w:rsid w:val="0053100A"/>
    <w:rsid w:val="00533EA5"/>
    <w:rsid w:val="00536A41"/>
    <w:rsid w:val="005422BE"/>
    <w:rsid w:val="0055778B"/>
    <w:rsid w:val="00562073"/>
    <w:rsid w:val="0057688B"/>
    <w:rsid w:val="005977C4"/>
    <w:rsid w:val="005A2171"/>
    <w:rsid w:val="005A2459"/>
    <w:rsid w:val="005B6031"/>
    <w:rsid w:val="005C3E93"/>
    <w:rsid w:val="005F10DA"/>
    <w:rsid w:val="005F2139"/>
    <w:rsid w:val="00600772"/>
    <w:rsid w:val="00601BCE"/>
    <w:rsid w:val="006041BF"/>
    <w:rsid w:val="00606C42"/>
    <w:rsid w:val="00642910"/>
    <w:rsid w:val="00644CCD"/>
    <w:rsid w:val="00662578"/>
    <w:rsid w:val="0066424A"/>
    <w:rsid w:val="00666259"/>
    <w:rsid w:val="00680209"/>
    <w:rsid w:val="00680C1C"/>
    <w:rsid w:val="00686E5D"/>
    <w:rsid w:val="006921D5"/>
    <w:rsid w:val="00695D47"/>
    <w:rsid w:val="00697F63"/>
    <w:rsid w:val="006E0F30"/>
    <w:rsid w:val="006E2630"/>
    <w:rsid w:val="006E60D4"/>
    <w:rsid w:val="006E6693"/>
    <w:rsid w:val="0071542E"/>
    <w:rsid w:val="00733A9B"/>
    <w:rsid w:val="007461C5"/>
    <w:rsid w:val="007470C6"/>
    <w:rsid w:val="0076308D"/>
    <w:rsid w:val="0076492D"/>
    <w:rsid w:val="00777AD7"/>
    <w:rsid w:val="007804E5"/>
    <w:rsid w:val="00780B03"/>
    <w:rsid w:val="007915C8"/>
    <w:rsid w:val="007A2B9D"/>
    <w:rsid w:val="007A33B3"/>
    <w:rsid w:val="007A77C5"/>
    <w:rsid w:val="007B28C8"/>
    <w:rsid w:val="007C5A1C"/>
    <w:rsid w:val="007D3E02"/>
    <w:rsid w:val="007D4964"/>
    <w:rsid w:val="007E7CA5"/>
    <w:rsid w:val="00805BEB"/>
    <w:rsid w:val="0080728F"/>
    <w:rsid w:val="008126A0"/>
    <w:rsid w:val="0081285A"/>
    <w:rsid w:val="00815EDF"/>
    <w:rsid w:val="008261FE"/>
    <w:rsid w:val="00832755"/>
    <w:rsid w:val="008419E4"/>
    <w:rsid w:val="008429EC"/>
    <w:rsid w:val="00845FF4"/>
    <w:rsid w:val="00846D14"/>
    <w:rsid w:val="0085193D"/>
    <w:rsid w:val="00885238"/>
    <w:rsid w:val="00890321"/>
    <w:rsid w:val="00894C0B"/>
    <w:rsid w:val="008B6663"/>
    <w:rsid w:val="008B703A"/>
    <w:rsid w:val="008E076A"/>
    <w:rsid w:val="00915D92"/>
    <w:rsid w:val="0093436B"/>
    <w:rsid w:val="0093625D"/>
    <w:rsid w:val="00937058"/>
    <w:rsid w:val="009413F6"/>
    <w:rsid w:val="00943C08"/>
    <w:rsid w:val="009444E7"/>
    <w:rsid w:val="0095524B"/>
    <w:rsid w:val="00961B6D"/>
    <w:rsid w:val="009929CF"/>
    <w:rsid w:val="009A3DC1"/>
    <w:rsid w:val="009C0762"/>
    <w:rsid w:val="009C1FFE"/>
    <w:rsid w:val="009F768B"/>
    <w:rsid w:val="00A00889"/>
    <w:rsid w:val="00A05C4E"/>
    <w:rsid w:val="00A062B8"/>
    <w:rsid w:val="00A160E5"/>
    <w:rsid w:val="00A21DD3"/>
    <w:rsid w:val="00A32DDF"/>
    <w:rsid w:val="00A34E53"/>
    <w:rsid w:val="00A47EA4"/>
    <w:rsid w:val="00A53486"/>
    <w:rsid w:val="00A64633"/>
    <w:rsid w:val="00A838A0"/>
    <w:rsid w:val="00A90859"/>
    <w:rsid w:val="00A92B02"/>
    <w:rsid w:val="00A946FA"/>
    <w:rsid w:val="00AB1E74"/>
    <w:rsid w:val="00AB49D7"/>
    <w:rsid w:val="00AB650D"/>
    <w:rsid w:val="00AC1D71"/>
    <w:rsid w:val="00AD1EA4"/>
    <w:rsid w:val="00AE0C01"/>
    <w:rsid w:val="00AE1CC0"/>
    <w:rsid w:val="00AF0B2F"/>
    <w:rsid w:val="00AF55F5"/>
    <w:rsid w:val="00AF6C70"/>
    <w:rsid w:val="00B03BE6"/>
    <w:rsid w:val="00B310E2"/>
    <w:rsid w:val="00B35A64"/>
    <w:rsid w:val="00B37E92"/>
    <w:rsid w:val="00B4015D"/>
    <w:rsid w:val="00B427C3"/>
    <w:rsid w:val="00B4335C"/>
    <w:rsid w:val="00B459E5"/>
    <w:rsid w:val="00B53C33"/>
    <w:rsid w:val="00B56103"/>
    <w:rsid w:val="00B61B0A"/>
    <w:rsid w:val="00B67104"/>
    <w:rsid w:val="00B67679"/>
    <w:rsid w:val="00B90EB8"/>
    <w:rsid w:val="00B94721"/>
    <w:rsid w:val="00B95334"/>
    <w:rsid w:val="00BC1A8E"/>
    <w:rsid w:val="00BC2D8C"/>
    <w:rsid w:val="00BE7BF8"/>
    <w:rsid w:val="00BF4082"/>
    <w:rsid w:val="00C0298B"/>
    <w:rsid w:val="00C07E73"/>
    <w:rsid w:val="00C31973"/>
    <w:rsid w:val="00C33B20"/>
    <w:rsid w:val="00C41009"/>
    <w:rsid w:val="00C53A59"/>
    <w:rsid w:val="00C57EC6"/>
    <w:rsid w:val="00C61F04"/>
    <w:rsid w:val="00C635F6"/>
    <w:rsid w:val="00C65893"/>
    <w:rsid w:val="00C72299"/>
    <w:rsid w:val="00C73641"/>
    <w:rsid w:val="00C82DBD"/>
    <w:rsid w:val="00C82E29"/>
    <w:rsid w:val="00C925DA"/>
    <w:rsid w:val="00C9455E"/>
    <w:rsid w:val="00CB2924"/>
    <w:rsid w:val="00CE73C6"/>
    <w:rsid w:val="00D04666"/>
    <w:rsid w:val="00D1069A"/>
    <w:rsid w:val="00D3018F"/>
    <w:rsid w:val="00D33569"/>
    <w:rsid w:val="00D45D2B"/>
    <w:rsid w:val="00D45F79"/>
    <w:rsid w:val="00D57A85"/>
    <w:rsid w:val="00D65235"/>
    <w:rsid w:val="00D87255"/>
    <w:rsid w:val="00DB7C4F"/>
    <w:rsid w:val="00DD1C90"/>
    <w:rsid w:val="00DF69E5"/>
    <w:rsid w:val="00E00E44"/>
    <w:rsid w:val="00E12AF9"/>
    <w:rsid w:val="00E13E81"/>
    <w:rsid w:val="00E14536"/>
    <w:rsid w:val="00E21615"/>
    <w:rsid w:val="00E3616D"/>
    <w:rsid w:val="00E452A6"/>
    <w:rsid w:val="00E60A97"/>
    <w:rsid w:val="00E831C3"/>
    <w:rsid w:val="00E95EB0"/>
    <w:rsid w:val="00EC1525"/>
    <w:rsid w:val="00ED52F0"/>
    <w:rsid w:val="00EE457D"/>
    <w:rsid w:val="00F01167"/>
    <w:rsid w:val="00F04CF0"/>
    <w:rsid w:val="00F06E30"/>
    <w:rsid w:val="00F22FDB"/>
    <w:rsid w:val="00F42D82"/>
    <w:rsid w:val="00F5074A"/>
    <w:rsid w:val="00F5134C"/>
    <w:rsid w:val="00F56187"/>
    <w:rsid w:val="00F715F5"/>
    <w:rsid w:val="00F84D99"/>
    <w:rsid w:val="00F90B41"/>
    <w:rsid w:val="00F91505"/>
    <w:rsid w:val="00F9348F"/>
    <w:rsid w:val="00F96D5A"/>
    <w:rsid w:val="00FA1E92"/>
    <w:rsid w:val="00FB3BEC"/>
    <w:rsid w:val="00FC48E2"/>
    <w:rsid w:val="00FD2AA8"/>
    <w:rsid w:val="00FD7479"/>
    <w:rsid w:val="00FE1FE1"/>
    <w:rsid w:val="00FE2C7F"/>
    <w:rsid w:val="00FE6FDE"/>
    <w:rsid w:val="00FE774F"/>
    <w:rsid w:val="00FF3A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FA16-66E3-4B29-939F-22073EB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1C"/>
    <w:pPr>
      <w:spacing w:before="6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291C"/>
    <w:pPr>
      <w:keepNext/>
      <w:shd w:val="pct12" w:color="auto" w:fill="FFFFFF"/>
      <w:spacing w:before="240" w:after="60"/>
      <w:outlineLvl w:val="0"/>
    </w:pPr>
    <w:rPr>
      <w:b/>
      <w:caps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6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291C"/>
    <w:rPr>
      <w:rFonts w:ascii="Arial" w:eastAsia="Times New Roman" w:hAnsi="Arial" w:cs="Times New Roman"/>
      <w:b/>
      <w:caps/>
      <w:kern w:val="28"/>
      <w:sz w:val="28"/>
      <w:szCs w:val="20"/>
      <w:shd w:val="pct12" w:color="auto" w:fill="FFFFFF"/>
      <w:lang w:eastAsia="pt-BR"/>
    </w:rPr>
  </w:style>
  <w:style w:type="character" w:styleId="Hyperlink">
    <w:name w:val="Hyperlink"/>
    <w:basedOn w:val="Fontepargpadro"/>
    <w:unhideWhenUsed/>
    <w:rsid w:val="001F291C"/>
    <w:rPr>
      <w:rFonts w:ascii="Arial" w:hAnsi="Arial" w:cs="Arial" w:hint="default"/>
      <w:color w:val="0000FF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1F291C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F291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20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gc">
    <w:name w:val="sgc"/>
    <w:basedOn w:val="Ttulo"/>
    <w:link w:val="sgcChar"/>
    <w:qFormat/>
    <w:rsid w:val="00315763"/>
    <w:pPr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contextualSpacing w:val="0"/>
    </w:pPr>
    <w:rPr>
      <w:rFonts w:ascii="Arial" w:eastAsia="Times New Roman" w:hAnsi="Arial" w:cs="Arial"/>
      <w:b/>
      <w:spacing w:val="0"/>
      <w:kern w:val="0"/>
      <w:sz w:val="22"/>
      <w:szCs w:val="22"/>
    </w:rPr>
  </w:style>
  <w:style w:type="character" w:customStyle="1" w:styleId="sgcChar">
    <w:name w:val="sgc Char"/>
    <w:link w:val="sgc"/>
    <w:rsid w:val="00315763"/>
    <w:rPr>
      <w:rFonts w:ascii="Arial" w:eastAsia="Times New Roman" w:hAnsi="Arial" w:cs="Arial"/>
      <w:b/>
      <w:shd w:val="clear" w:color="auto" w:fill="E0E0E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1576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5763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abealho">
    <w:name w:val="header"/>
    <w:basedOn w:val="Normal"/>
    <w:link w:val="CabealhoChar"/>
    <w:uiPriority w:val="99"/>
    <w:rsid w:val="00344B22"/>
    <w:pPr>
      <w:tabs>
        <w:tab w:val="center" w:pos="4419"/>
        <w:tab w:val="right" w:pos="8838"/>
      </w:tabs>
      <w:spacing w:before="0" w:after="0"/>
      <w:jc w:val="left"/>
    </w:pPr>
    <w:rPr>
      <w:sz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44B2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rsid w:val="00344B22"/>
    <w:pPr>
      <w:tabs>
        <w:tab w:val="left" w:pos="0"/>
      </w:tabs>
      <w:spacing w:before="0" w:after="0"/>
    </w:pPr>
    <w:rPr>
      <w:rFonts w:ascii="Arial Narrow" w:hAnsi="Arial Narrow"/>
      <w:kern w:val="24"/>
      <w:sz w:val="24"/>
    </w:rPr>
  </w:style>
  <w:style w:type="character" w:customStyle="1" w:styleId="Corpodetexto3Char">
    <w:name w:val="Corpo de texto 3 Char"/>
    <w:basedOn w:val="Fontepargpadro"/>
    <w:link w:val="Corpodetexto3"/>
    <w:rsid w:val="00344B22"/>
    <w:rPr>
      <w:rFonts w:ascii="Arial Narrow" w:eastAsia="Times New Roman" w:hAnsi="Arial Narrow" w:cs="Times New Roman"/>
      <w:kern w:val="24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44B22"/>
    <w:pPr>
      <w:tabs>
        <w:tab w:val="center" w:pos="4252"/>
        <w:tab w:val="right" w:pos="8504"/>
      </w:tabs>
      <w:spacing w:before="0" w:after="0"/>
      <w:jc w:val="left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44B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s">
    <w:name w:val="anexos"/>
    <w:basedOn w:val="Cabealho"/>
    <w:link w:val="anexosChar"/>
    <w:qFormat/>
    <w:rsid w:val="00344B22"/>
    <w:pPr>
      <w:numPr>
        <w:numId w:val="26"/>
      </w:numPr>
      <w:tabs>
        <w:tab w:val="clear" w:pos="4419"/>
        <w:tab w:val="clear" w:pos="8838"/>
      </w:tabs>
      <w:jc w:val="center"/>
    </w:pPr>
    <w:rPr>
      <w:b/>
      <w:sz w:val="22"/>
      <w:szCs w:val="22"/>
    </w:rPr>
  </w:style>
  <w:style w:type="character" w:customStyle="1" w:styleId="anexosChar">
    <w:name w:val="anexos Char"/>
    <w:link w:val="anexos"/>
    <w:rsid w:val="00344B22"/>
    <w:rPr>
      <w:rFonts w:ascii="Arial" w:eastAsia="Times New Roman" w:hAnsi="Arial" w:cs="Times New Roman"/>
      <w:b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5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5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rae-sc.com.br" TargetMode="External"/><Relationship Id="rId13" Type="http://schemas.openxmlformats.org/officeDocument/2006/relationships/hyperlink" Target="mailto:editaldesolucoes@sc.sebrae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brae-sc.com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rae-sc.com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ditaldesolucoes@sc.sebrae.com.br" TargetMode="External"/><Relationship Id="rId14" Type="http://schemas.openxmlformats.org/officeDocument/2006/relationships/hyperlink" Target="http://www.sebrae-sc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91AE1-BC6D-4C3F-8AE6-8ADC4685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pinheiro</dc:creator>
  <cp:lastModifiedBy>Patricia Cardoso da Silva</cp:lastModifiedBy>
  <cp:revision>2</cp:revision>
  <cp:lastPrinted>2016-05-02T14:20:00Z</cp:lastPrinted>
  <dcterms:created xsi:type="dcterms:W3CDTF">2017-07-19T20:53:00Z</dcterms:created>
  <dcterms:modified xsi:type="dcterms:W3CDTF">2017-07-19T20:53:00Z</dcterms:modified>
</cp:coreProperties>
</file>